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767AC" w14:textId="77777777" w:rsidR="001F1F49" w:rsidRPr="001F1F49" w:rsidRDefault="003E4B12" w:rsidP="001F1F49">
      <w:pPr>
        <w:spacing w:before="120" w:after="120"/>
        <w:jc w:val="right"/>
        <w:rPr>
          <w:rFonts w:ascii="Arial" w:hAnsi="Arial" w:cs="Arial"/>
          <w:sz w:val="40"/>
          <w:szCs w:val="40"/>
          <w:lang w:eastAsia="en-US"/>
        </w:rPr>
      </w:pPr>
      <w:r w:rsidRPr="001F1F49">
        <w:rPr>
          <w:rFonts w:ascii="Arial" w:hAnsi="Arial" w:cs="Arial"/>
          <w:b/>
          <w:noProof/>
          <w:sz w:val="40"/>
          <w:szCs w:val="40"/>
          <w:u w:val="single"/>
        </w:rPr>
        <w:drawing>
          <wp:anchor distT="0" distB="0" distL="114300" distR="114300" simplePos="0" relativeHeight="251658240" behindDoc="0" locked="0" layoutInCell="1" allowOverlap="1" wp14:anchorId="5FED8C0E" wp14:editId="3722E21C">
            <wp:simplePos x="0" y="0"/>
            <wp:positionH relativeFrom="column">
              <wp:posOffset>0</wp:posOffset>
            </wp:positionH>
            <wp:positionV relativeFrom="paragraph">
              <wp:posOffset>0</wp:posOffset>
            </wp:positionV>
            <wp:extent cx="2339975" cy="510540"/>
            <wp:effectExtent l="0" t="0" r="0" b="0"/>
            <wp:wrapNone/>
            <wp:docPr id="4" name="Picture 4"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dmin.cam.ac.uk/cam-only/offices/communications/services/logos/uc/jpg/uc-rgb.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1F49" w:rsidRPr="001F1F49">
        <w:rPr>
          <w:rFonts w:ascii="Arial" w:hAnsi="Arial" w:cs="Arial"/>
          <w:sz w:val="40"/>
          <w:szCs w:val="40"/>
          <w:lang w:eastAsia="en-US"/>
        </w:rPr>
        <w:t>Selection Criteria</w:t>
      </w:r>
      <w:r w:rsidR="001F1F49">
        <w:rPr>
          <w:rFonts w:ascii="Arial" w:hAnsi="Arial" w:cs="Arial"/>
          <w:sz w:val="40"/>
          <w:szCs w:val="40"/>
          <w:lang w:eastAsia="en-US"/>
        </w:rPr>
        <w:t>: HR6</w:t>
      </w:r>
    </w:p>
    <w:p w14:paraId="2D410B70" w14:textId="77777777" w:rsidR="001F1F49" w:rsidRPr="001F1F49" w:rsidRDefault="00A275D6" w:rsidP="00A275D6">
      <w:pPr>
        <w:jc w:val="right"/>
        <w:rPr>
          <w:rFonts w:ascii="Arial" w:hAnsi="Arial" w:cs="Arial"/>
          <w:sz w:val="22"/>
          <w:szCs w:val="22"/>
          <w:lang w:eastAsia="en-US"/>
        </w:rPr>
      </w:pPr>
      <w:r>
        <w:rPr>
          <w:rFonts w:ascii="Arial" w:hAnsi="Arial" w:cs="Arial"/>
          <w:sz w:val="22"/>
          <w:szCs w:val="22"/>
          <w:lang w:eastAsia="en-US"/>
        </w:rPr>
        <w:t>[This will form the basis of your Person Profile and Interview notes]</w:t>
      </w:r>
    </w:p>
    <w:p w14:paraId="336090A2" w14:textId="77777777" w:rsidR="001F1F49" w:rsidRPr="001F1F49" w:rsidRDefault="001F1F49" w:rsidP="001F1F49">
      <w:pPr>
        <w:rPr>
          <w:rFonts w:ascii="Arial" w:hAnsi="Arial" w:cs="Arial"/>
          <w:sz w:val="22"/>
          <w:szCs w:val="22"/>
          <w:lang w:eastAsia="en-US"/>
        </w:rPr>
      </w:pPr>
    </w:p>
    <w:p w14:paraId="1A9956E1" w14:textId="77777777" w:rsidR="001F1F49" w:rsidRPr="001F1F49" w:rsidRDefault="001F1F49" w:rsidP="001F1F49">
      <w:pPr>
        <w:rPr>
          <w:rFonts w:ascii="Arial" w:hAnsi="Arial" w:cs="Arial"/>
          <w:sz w:val="22"/>
          <w:szCs w:val="22"/>
          <w:lang w:eastAsia="en-US"/>
        </w:rPr>
      </w:pPr>
    </w:p>
    <w:tbl>
      <w:tblPr>
        <w:tblW w:w="12047"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7665"/>
      </w:tblGrid>
      <w:tr w:rsidR="001F1F49" w:rsidRPr="001F1F49" w14:paraId="38E7C934" w14:textId="77777777" w:rsidTr="007E59BE">
        <w:trPr>
          <w:trHeight w:val="445"/>
        </w:trPr>
        <w:tc>
          <w:tcPr>
            <w:tcW w:w="4382" w:type="dxa"/>
            <w:shd w:val="clear" w:color="auto" w:fill="D9D9D9"/>
          </w:tcPr>
          <w:p w14:paraId="07A6C487" w14:textId="77777777" w:rsidR="001F1F49" w:rsidRPr="001F1F49" w:rsidRDefault="001F1F49" w:rsidP="001F1F49">
            <w:pPr>
              <w:spacing w:before="120" w:after="120"/>
              <w:rPr>
                <w:rFonts w:ascii="Arial" w:hAnsi="Arial" w:cs="Arial"/>
                <w:kern w:val="2"/>
                <w:lang w:eastAsia="en-US"/>
              </w:rPr>
            </w:pPr>
            <w:r w:rsidRPr="001F1F49">
              <w:rPr>
                <w:rFonts w:ascii="Arial" w:hAnsi="Arial" w:cs="Arial"/>
                <w:kern w:val="2"/>
                <w:lang w:eastAsia="en-US"/>
              </w:rPr>
              <w:t xml:space="preserve">Vacancy Title </w:t>
            </w:r>
          </w:p>
        </w:tc>
        <w:tc>
          <w:tcPr>
            <w:tcW w:w="7665" w:type="dxa"/>
          </w:tcPr>
          <w:p w14:paraId="23CE3584" w14:textId="77777777" w:rsidR="001F1F49" w:rsidRPr="001F1F49" w:rsidRDefault="001F1F49" w:rsidP="001F1F49">
            <w:pPr>
              <w:spacing w:before="120" w:after="120"/>
              <w:rPr>
                <w:rFonts w:ascii="Arial" w:hAnsi="Arial" w:cs="Arial"/>
                <w:kern w:val="2"/>
                <w:lang w:eastAsia="en-US"/>
              </w:rPr>
            </w:pPr>
          </w:p>
        </w:tc>
      </w:tr>
      <w:tr w:rsidR="001F1F49" w:rsidRPr="001F1F49" w14:paraId="66E8B441" w14:textId="77777777" w:rsidTr="007E59BE">
        <w:trPr>
          <w:trHeight w:val="267"/>
        </w:trPr>
        <w:tc>
          <w:tcPr>
            <w:tcW w:w="4382" w:type="dxa"/>
            <w:shd w:val="clear" w:color="auto" w:fill="D9D9D9"/>
          </w:tcPr>
          <w:p w14:paraId="2F1EB396" w14:textId="77777777" w:rsidR="001F1F49" w:rsidRPr="001F1F49" w:rsidRDefault="001F1F49" w:rsidP="001F1F49">
            <w:pPr>
              <w:spacing w:before="120" w:after="120"/>
              <w:rPr>
                <w:rFonts w:ascii="Arial" w:hAnsi="Arial" w:cs="Arial"/>
                <w:kern w:val="2"/>
                <w:lang w:eastAsia="en-US"/>
              </w:rPr>
            </w:pPr>
            <w:r w:rsidRPr="001F1F49">
              <w:rPr>
                <w:rFonts w:ascii="Arial" w:hAnsi="Arial" w:cs="Arial"/>
                <w:kern w:val="2"/>
                <w:lang w:eastAsia="en-US"/>
              </w:rPr>
              <w:t>Department / Institution</w:t>
            </w:r>
          </w:p>
        </w:tc>
        <w:tc>
          <w:tcPr>
            <w:tcW w:w="7665" w:type="dxa"/>
          </w:tcPr>
          <w:p w14:paraId="47DC3BA3" w14:textId="77777777" w:rsidR="001F1F49" w:rsidRPr="001F1F49" w:rsidRDefault="001F1F49" w:rsidP="001F1F49">
            <w:pPr>
              <w:spacing w:before="120" w:after="120"/>
              <w:rPr>
                <w:rFonts w:ascii="Arial" w:hAnsi="Arial" w:cs="Arial"/>
                <w:kern w:val="2"/>
                <w:lang w:eastAsia="en-US"/>
              </w:rPr>
            </w:pPr>
          </w:p>
        </w:tc>
      </w:tr>
    </w:tbl>
    <w:p w14:paraId="08580BDE" w14:textId="77777777" w:rsidR="001F1F49" w:rsidRPr="001F1F49" w:rsidRDefault="001F1F49" w:rsidP="001F1F49">
      <w:pPr>
        <w:spacing w:after="120"/>
        <w:rPr>
          <w:rFonts w:ascii="Arial" w:hAnsi="Arial"/>
          <w:sz w:val="22"/>
          <w:szCs w:val="20"/>
          <w:lang w:eastAsia="en-US"/>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4737"/>
        <w:gridCol w:w="4678"/>
        <w:gridCol w:w="1559"/>
        <w:gridCol w:w="1417"/>
        <w:gridCol w:w="1701"/>
      </w:tblGrid>
      <w:tr w:rsidR="001F1F49" w:rsidRPr="001F1F49" w14:paraId="34298815" w14:textId="77777777" w:rsidTr="00B07C1F">
        <w:tc>
          <w:tcPr>
            <w:tcW w:w="5387" w:type="dxa"/>
            <w:gridSpan w:val="2"/>
            <w:shd w:val="clear" w:color="auto" w:fill="auto"/>
          </w:tcPr>
          <w:p w14:paraId="34CBE67E" w14:textId="77777777" w:rsidR="001F1F49" w:rsidRPr="001F1F49" w:rsidRDefault="001F1F49" w:rsidP="001F1F49">
            <w:pPr>
              <w:spacing w:before="120" w:after="120"/>
              <w:jc w:val="center"/>
              <w:rPr>
                <w:rFonts w:ascii="Arial" w:hAnsi="Arial"/>
                <w:b/>
                <w:sz w:val="22"/>
                <w:szCs w:val="20"/>
                <w:lang w:eastAsia="en-US"/>
              </w:rPr>
            </w:pPr>
            <w:r w:rsidRPr="001F1F49">
              <w:rPr>
                <w:rFonts w:ascii="Arial" w:hAnsi="Arial"/>
                <w:b/>
                <w:sz w:val="22"/>
                <w:szCs w:val="20"/>
                <w:lang w:eastAsia="en-US"/>
              </w:rPr>
              <w:t>Selection Criterion</w:t>
            </w:r>
          </w:p>
        </w:tc>
        <w:tc>
          <w:tcPr>
            <w:tcW w:w="4678" w:type="dxa"/>
            <w:vMerge w:val="restart"/>
            <w:shd w:val="clear" w:color="auto" w:fill="auto"/>
          </w:tcPr>
          <w:p w14:paraId="0D563503" w14:textId="77777777" w:rsidR="001F1F49" w:rsidRPr="001F1F49" w:rsidRDefault="001F1F49" w:rsidP="001F1F49">
            <w:pPr>
              <w:spacing w:before="120" w:after="120"/>
              <w:jc w:val="center"/>
              <w:rPr>
                <w:rFonts w:ascii="Arial" w:hAnsi="Arial"/>
                <w:b/>
                <w:sz w:val="22"/>
                <w:szCs w:val="20"/>
                <w:lang w:eastAsia="en-US"/>
              </w:rPr>
            </w:pPr>
            <w:r w:rsidRPr="001F1F49">
              <w:rPr>
                <w:rFonts w:ascii="Arial" w:hAnsi="Arial"/>
                <w:b/>
                <w:sz w:val="22"/>
                <w:szCs w:val="20"/>
                <w:lang w:eastAsia="en-US"/>
              </w:rPr>
              <w:t>Positive Indicators</w:t>
            </w:r>
          </w:p>
        </w:tc>
        <w:tc>
          <w:tcPr>
            <w:tcW w:w="1559" w:type="dxa"/>
            <w:vMerge w:val="restart"/>
            <w:shd w:val="clear" w:color="auto" w:fill="auto"/>
          </w:tcPr>
          <w:p w14:paraId="3F3C6146" w14:textId="77777777" w:rsidR="001F1F49" w:rsidRPr="001F1F49" w:rsidRDefault="001F1F49" w:rsidP="001F1F49">
            <w:pPr>
              <w:spacing w:before="120" w:after="120"/>
              <w:jc w:val="center"/>
              <w:rPr>
                <w:rFonts w:ascii="Arial" w:hAnsi="Arial"/>
                <w:b/>
                <w:sz w:val="22"/>
                <w:szCs w:val="20"/>
                <w:lang w:eastAsia="en-US"/>
              </w:rPr>
            </w:pPr>
            <w:r w:rsidRPr="001F1F49">
              <w:rPr>
                <w:rFonts w:ascii="Arial" w:hAnsi="Arial"/>
                <w:b/>
                <w:sz w:val="22"/>
                <w:szCs w:val="20"/>
                <w:lang w:eastAsia="en-US"/>
              </w:rPr>
              <w:t>Essential or Desirable</w:t>
            </w:r>
          </w:p>
        </w:tc>
        <w:tc>
          <w:tcPr>
            <w:tcW w:w="1417" w:type="dxa"/>
            <w:vMerge w:val="restart"/>
          </w:tcPr>
          <w:p w14:paraId="0A6C8237" w14:textId="77777777" w:rsidR="001F1F49" w:rsidRPr="001F1F49" w:rsidRDefault="001F1F49" w:rsidP="001F1F49">
            <w:pPr>
              <w:spacing w:before="120" w:after="120"/>
              <w:jc w:val="center"/>
              <w:rPr>
                <w:rFonts w:ascii="Arial" w:hAnsi="Arial"/>
                <w:b/>
                <w:sz w:val="22"/>
                <w:szCs w:val="20"/>
                <w:lang w:eastAsia="en-US"/>
              </w:rPr>
            </w:pPr>
            <w:r w:rsidRPr="001F1F49">
              <w:rPr>
                <w:rFonts w:ascii="Arial" w:hAnsi="Arial"/>
                <w:b/>
                <w:sz w:val="22"/>
                <w:szCs w:val="20"/>
                <w:lang w:eastAsia="en-US"/>
              </w:rPr>
              <w:t xml:space="preserve">Weighting </w:t>
            </w:r>
          </w:p>
          <w:p w14:paraId="7FCC2BE7" w14:textId="77777777" w:rsidR="001F1F49" w:rsidRPr="001F1F49" w:rsidRDefault="001F1F49" w:rsidP="001F1F49">
            <w:pPr>
              <w:spacing w:before="120" w:after="120"/>
              <w:jc w:val="center"/>
              <w:rPr>
                <w:rFonts w:ascii="Arial" w:hAnsi="Arial"/>
                <w:b/>
                <w:sz w:val="22"/>
                <w:szCs w:val="20"/>
                <w:lang w:eastAsia="en-US"/>
              </w:rPr>
            </w:pPr>
            <w:r w:rsidRPr="001F1F49">
              <w:rPr>
                <w:rFonts w:ascii="Arial" w:hAnsi="Arial"/>
                <w:b/>
                <w:sz w:val="22"/>
                <w:szCs w:val="20"/>
                <w:lang w:eastAsia="en-US"/>
              </w:rPr>
              <w:t>(if any)</w:t>
            </w:r>
          </w:p>
        </w:tc>
        <w:tc>
          <w:tcPr>
            <w:tcW w:w="1701" w:type="dxa"/>
            <w:vMerge w:val="restart"/>
            <w:shd w:val="clear" w:color="auto" w:fill="auto"/>
          </w:tcPr>
          <w:p w14:paraId="56BD3866" w14:textId="77777777" w:rsidR="001F1F49" w:rsidRPr="001F1F49" w:rsidRDefault="001F1F49" w:rsidP="001F1F49">
            <w:pPr>
              <w:spacing w:before="120" w:after="120"/>
              <w:jc w:val="center"/>
              <w:rPr>
                <w:rFonts w:ascii="Arial" w:hAnsi="Arial"/>
                <w:b/>
                <w:sz w:val="22"/>
                <w:szCs w:val="20"/>
                <w:lang w:eastAsia="en-US"/>
              </w:rPr>
            </w:pPr>
            <w:r w:rsidRPr="001F1F49">
              <w:rPr>
                <w:rFonts w:ascii="Arial" w:hAnsi="Arial"/>
                <w:b/>
                <w:sz w:val="22"/>
                <w:szCs w:val="20"/>
                <w:lang w:eastAsia="en-US"/>
              </w:rPr>
              <w:t>Selection Method(s) for Assessing</w:t>
            </w:r>
          </w:p>
        </w:tc>
      </w:tr>
      <w:tr w:rsidR="001F1F49" w:rsidRPr="001F1F49" w14:paraId="288ACFA9" w14:textId="77777777" w:rsidTr="00B07C1F">
        <w:trPr>
          <w:trHeight w:val="412"/>
        </w:trPr>
        <w:tc>
          <w:tcPr>
            <w:tcW w:w="650" w:type="dxa"/>
            <w:shd w:val="clear" w:color="auto" w:fill="auto"/>
          </w:tcPr>
          <w:p w14:paraId="38565E1A" w14:textId="77777777" w:rsidR="001F1F49" w:rsidRPr="001F1F49" w:rsidRDefault="001F1F49" w:rsidP="001F1F49">
            <w:pPr>
              <w:spacing w:before="120" w:after="120"/>
              <w:jc w:val="center"/>
              <w:rPr>
                <w:rFonts w:ascii="Arial" w:hAnsi="Arial"/>
                <w:b/>
                <w:sz w:val="20"/>
                <w:szCs w:val="20"/>
                <w:lang w:eastAsia="en-US"/>
              </w:rPr>
            </w:pPr>
            <w:r w:rsidRPr="001F1F49">
              <w:rPr>
                <w:rFonts w:ascii="Arial" w:hAnsi="Arial"/>
                <w:b/>
                <w:sz w:val="20"/>
                <w:szCs w:val="20"/>
                <w:lang w:eastAsia="en-US"/>
              </w:rPr>
              <w:t>No.</w:t>
            </w:r>
          </w:p>
        </w:tc>
        <w:tc>
          <w:tcPr>
            <w:tcW w:w="4737" w:type="dxa"/>
            <w:shd w:val="clear" w:color="auto" w:fill="auto"/>
          </w:tcPr>
          <w:p w14:paraId="6464E86E" w14:textId="77777777" w:rsidR="001F1F49" w:rsidRPr="001F1F49" w:rsidRDefault="001F1F49" w:rsidP="001F1F49">
            <w:pPr>
              <w:spacing w:before="120" w:after="120"/>
              <w:jc w:val="center"/>
              <w:rPr>
                <w:rFonts w:ascii="Arial" w:hAnsi="Arial"/>
                <w:b/>
                <w:sz w:val="20"/>
                <w:szCs w:val="20"/>
                <w:lang w:eastAsia="en-US"/>
              </w:rPr>
            </w:pPr>
            <w:r w:rsidRPr="001F1F49">
              <w:rPr>
                <w:rFonts w:ascii="Arial" w:hAnsi="Arial"/>
                <w:b/>
                <w:sz w:val="20"/>
                <w:szCs w:val="20"/>
                <w:lang w:eastAsia="en-US"/>
              </w:rPr>
              <w:t>Name/Description</w:t>
            </w:r>
          </w:p>
        </w:tc>
        <w:tc>
          <w:tcPr>
            <w:tcW w:w="4678" w:type="dxa"/>
            <w:vMerge/>
            <w:shd w:val="clear" w:color="auto" w:fill="auto"/>
          </w:tcPr>
          <w:p w14:paraId="0E35ADC3" w14:textId="77777777" w:rsidR="001F1F49" w:rsidRPr="001F1F49" w:rsidRDefault="001F1F49" w:rsidP="001F1F49">
            <w:pPr>
              <w:spacing w:after="120"/>
              <w:rPr>
                <w:rFonts w:ascii="Arial" w:hAnsi="Arial"/>
                <w:sz w:val="20"/>
                <w:szCs w:val="20"/>
                <w:lang w:eastAsia="en-US"/>
              </w:rPr>
            </w:pPr>
          </w:p>
        </w:tc>
        <w:tc>
          <w:tcPr>
            <w:tcW w:w="1559" w:type="dxa"/>
            <w:vMerge/>
            <w:shd w:val="clear" w:color="auto" w:fill="auto"/>
          </w:tcPr>
          <w:p w14:paraId="3C57D799" w14:textId="77777777" w:rsidR="001F1F49" w:rsidRPr="001F1F49" w:rsidRDefault="001F1F49" w:rsidP="001F1F49">
            <w:pPr>
              <w:spacing w:after="120"/>
              <w:rPr>
                <w:rFonts w:ascii="Arial" w:hAnsi="Arial"/>
                <w:sz w:val="20"/>
                <w:szCs w:val="20"/>
                <w:lang w:eastAsia="en-US"/>
              </w:rPr>
            </w:pPr>
          </w:p>
        </w:tc>
        <w:tc>
          <w:tcPr>
            <w:tcW w:w="1417" w:type="dxa"/>
            <w:vMerge/>
          </w:tcPr>
          <w:p w14:paraId="10F6E68C" w14:textId="77777777" w:rsidR="001F1F49" w:rsidRPr="001F1F49" w:rsidRDefault="001F1F49" w:rsidP="001F1F49">
            <w:pPr>
              <w:spacing w:after="120"/>
              <w:rPr>
                <w:rFonts w:ascii="Arial" w:hAnsi="Arial"/>
                <w:sz w:val="20"/>
                <w:szCs w:val="20"/>
                <w:lang w:eastAsia="en-US"/>
              </w:rPr>
            </w:pPr>
          </w:p>
        </w:tc>
        <w:tc>
          <w:tcPr>
            <w:tcW w:w="1701" w:type="dxa"/>
            <w:vMerge/>
            <w:shd w:val="clear" w:color="auto" w:fill="auto"/>
          </w:tcPr>
          <w:p w14:paraId="6AF733CA" w14:textId="77777777" w:rsidR="001F1F49" w:rsidRPr="001F1F49" w:rsidRDefault="001F1F49" w:rsidP="001F1F49">
            <w:pPr>
              <w:spacing w:after="120"/>
              <w:rPr>
                <w:rFonts w:ascii="Arial" w:hAnsi="Arial"/>
                <w:sz w:val="20"/>
                <w:szCs w:val="20"/>
                <w:lang w:eastAsia="en-US"/>
              </w:rPr>
            </w:pPr>
          </w:p>
        </w:tc>
      </w:tr>
      <w:tr w:rsidR="001F1F49" w:rsidRPr="001F1F49" w14:paraId="6639A04B" w14:textId="77777777" w:rsidTr="00B07C1F">
        <w:trPr>
          <w:trHeight w:val="757"/>
        </w:trPr>
        <w:tc>
          <w:tcPr>
            <w:tcW w:w="650" w:type="dxa"/>
            <w:shd w:val="clear" w:color="auto" w:fill="auto"/>
          </w:tcPr>
          <w:p w14:paraId="704D42DC" w14:textId="77777777" w:rsidR="001F1F49" w:rsidRPr="001F1F49" w:rsidRDefault="001F1F49" w:rsidP="001F1F49">
            <w:pPr>
              <w:spacing w:after="120"/>
              <w:rPr>
                <w:rFonts w:ascii="Arial" w:hAnsi="Arial"/>
                <w:sz w:val="20"/>
                <w:szCs w:val="20"/>
                <w:lang w:eastAsia="en-US"/>
              </w:rPr>
            </w:pPr>
          </w:p>
        </w:tc>
        <w:tc>
          <w:tcPr>
            <w:tcW w:w="4737" w:type="dxa"/>
            <w:shd w:val="clear" w:color="auto" w:fill="auto"/>
          </w:tcPr>
          <w:p w14:paraId="5F0AE22A" w14:textId="77777777" w:rsidR="001F1F49" w:rsidRPr="001F1F49" w:rsidRDefault="001F1F49" w:rsidP="001F1F49">
            <w:pPr>
              <w:spacing w:after="120"/>
              <w:rPr>
                <w:rFonts w:ascii="Arial" w:hAnsi="Arial"/>
                <w:sz w:val="20"/>
                <w:szCs w:val="20"/>
                <w:lang w:eastAsia="en-US"/>
              </w:rPr>
            </w:pPr>
          </w:p>
        </w:tc>
        <w:tc>
          <w:tcPr>
            <w:tcW w:w="4678" w:type="dxa"/>
            <w:shd w:val="clear" w:color="auto" w:fill="auto"/>
          </w:tcPr>
          <w:p w14:paraId="3F9342FE" w14:textId="77777777" w:rsidR="001F1F49" w:rsidRPr="001F1F49" w:rsidRDefault="001F1F49" w:rsidP="001F1F49">
            <w:pPr>
              <w:spacing w:after="120"/>
              <w:rPr>
                <w:rFonts w:ascii="Arial" w:hAnsi="Arial"/>
                <w:sz w:val="20"/>
                <w:szCs w:val="20"/>
                <w:lang w:eastAsia="en-US"/>
              </w:rPr>
            </w:pPr>
          </w:p>
        </w:tc>
        <w:tc>
          <w:tcPr>
            <w:tcW w:w="1559" w:type="dxa"/>
            <w:shd w:val="clear" w:color="auto" w:fill="auto"/>
          </w:tcPr>
          <w:p w14:paraId="0F7DED08" w14:textId="77777777" w:rsidR="001F1F49" w:rsidRPr="001F1F49" w:rsidRDefault="001F1F49" w:rsidP="001F1F49">
            <w:pPr>
              <w:spacing w:after="120"/>
              <w:rPr>
                <w:rFonts w:ascii="Arial" w:hAnsi="Arial"/>
                <w:sz w:val="20"/>
                <w:szCs w:val="20"/>
                <w:lang w:eastAsia="en-US"/>
              </w:rPr>
            </w:pPr>
          </w:p>
        </w:tc>
        <w:tc>
          <w:tcPr>
            <w:tcW w:w="1417" w:type="dxa"/>
          </w:tcPr>
          <w:p w14:paraId="6CFB0ED1" w14:textId="77777777" w:rsidR="001F1F49" w:rsidRPr="001F1F49" w:rsidRDefault="001F1F49" w:rsidP="001F1F49">
            <w:pPr>
              <w:spacing w:after="120"/>
              <w:rPr>
                <w:rFonts w:ascii="Arial" w:hAnsi="Arial"/>
                <w:sz w:val="20"/>
                <w:szCs w:val="20"/>
                <w:lang w:eastAsia="en-US"/>
              </w:rPr>
            </w:pPr>
          </w:p>
        </w:tc>
        <w:tc>
          <w:tcPr>
            <w:tcW w:w="1701" w:type="dxa"/>
            <w:shd w:val="clear" w:color="auto" w:fill="auto"/>
          </w:tcPr>
          <w:p w14:paraId="767449A1" w14:textId="77777777" w:rsidR="001F1F49" w:rsidRPr="001F1F49" w:rsidRDefault="001F1F49" w:rsidP="001F1F49">
            <w:pPr>
              <w:spacing w:after="120"/>
              <w:rPr>
                <w:rFonts w:ascii="Arial" w:hAnsi="Arial"/>
                <w:sz w:val="20"/>
                <w:szCs w:val="20"/>
                <w:lang w:eastAsia="en-US"/>
              </w:rPr>
            </w:pPr>
          </w:p>
        </w:tc>
      </w:tr>
      <w:tr w:rsidR="001F1F49" w:rsidRPr="001F1F49" w14:paraId="56915C38" w14:textId="77777777" w:rsidTr="00B07C1F">
        <w:tc>
          <w:tcPr>
            <w:tcW w:w="650" w:type="dxa"/>
            <w:shd w:val="clear" w:color="auto" w:fill="auto"/>
          </w:tcPr>
          <w:p w14:paraId="4BC7525C" w14:textId="77777777" w:rsidR="001F1F49" w:rsidRDefault="001F1F49" w:rsidP="001F1F49">
            <w:pPr>
              <w:spacing w:after="120"/>
              <w:rPr>
                <w:rFonts w:ascii="Arial" w:hAnsi="Arial"/>
                <w:sz w:val="20"/>
                <w:szCs w:val="20"/>
                <w:lang w:eastAsia="en-US"/>
              </w:rPr>
            </w:pPr>
          </w:p>
          <w:p w14:paraId="38AF6997" w14:textId="77777777" w:rsidR="001F1F49" w:rsidRPr="001F1F49" w:rsidRDefault="001F1F49" w:rsidP="001F1F49">
            <w:pPr>
              <w:spacing w:after="120"/>
              <w:rPr>
                <w:rFonts w:ascii="Arial" w:hAnsi="Arial"/>
                <w:sz w:val="20"/>
                <w:szCs w:val="20"/>
                <w:lang w:eastAsia="en-US"/>
              </w:rPr>
            </w:pPr>
          </w:p>
        </w:tc>
        <w:tc>
          <w:tcPr>
            <w:tcW w:w="4737" w:type="dxa"/>
            <w:shd w:val="clear" w:color="auto" w:fill="auto"/>
          </w:tcPr>
          <w:p w14:paraId="3C729B59" w14:textId="77777777" w:rsidR="001F1F49" w:rsidRPr="001F1F49" w:rsidRDefault="001F1F49" w:rsidP="001F1F49">
            <w:pPr>
              <w:spacing w:after="120"/>
              <w:rPr>
                <w:rFonts w:ascii="Arial" w:hAnsi="Arial"/>
                <w:sz w:val="20"/>
                <w:szCs w:val="20"/>
                <w:lang w:eastAsia="en-US"/>
              </w:rPr>
            </w:pPr>
          </w:p>
        </w:tc>
        <w:tc>
          <w:tcPr>
            <w:tcW w:w="4678" w:type="dxa"/>
            <w:shd w:val="clear" w:color="auto" w:fill="auto"/>
          </w:tcPr>
          <w:p w14:paraId="13BE88D7" w14:textId="77777777" w:rsidR="001F1F49" w:rsidRPr="001F1F49" w:rsidRDefault="001F1F49" w:rsidP="001F1F49">
            <w:pPr>
              <w:spacing w:after="120"/>
              <w:rPr>
                <w:rFonts w:ascii="Arial" w:hAnsi="Arial"/>
                <w:sz w:val="20"/>
                <w:szCs w:val="20"/>
                <w:lang w:eastAsia="en-US"/>
              </w:rPr>
            </w:pPr>
          </w:p>
        </w:tc>
        <w:tc>
          <w:tcPr>
            <w:tcW w:w="1559" w:type="dxa"/>
            <w:shd w:val="clear" w:color="auto" w:fill="auto"/>
          </w:tcPr>
          <w:p w14:paraId="0F945BFA" w14:textId="77777777" w:rsidR="001F1F49" w:rsidRPr="001F1F49" w:rsidRDefault="001F1F49" w:rsidP="001F1F49">
            <w:pPr>
              <w:spacing w:after="120"/>
              <w:rPr>
                <w:rFonts w:ascii="Arial" w:hAnsi="Arial"/>
                <w:sz w:val="20"/>
                <w:szCs w:val="20"/>
                <w:lang w:eastAsia="en-US"/>
              </w:rPr>
            </w:pPr>
          </w:p>
        </w:tc>
        <w:tc>
          <w:tcPr>
            <w:tcW w:w="1417" w:type="dxa"/>
          </w:tcPr>
          <w:p w14:paraId="49993E51" w14:textId="77777777" w:rsidR="001F1F49" w:rsidRPr="001F1F49" w:rsidRDefault="001F1F49" w:rsidP="001F1F49">
            <w:pPr>
              <w:spacing w:after="120"/>
              <w:rPr>
                <w:rFonts w:ascii="Arial" w:hAnsi="Arial"/>
                <w:sz w:val="20"/>
                <w:szCs w:val="20"/>
                <w:lang w:eastAsia="en-US"/>
              </w:rPr>
            </w:pPr>
          </w:p>
        </w:tc>
        <w:tc>
          <w:tcPr>
            <w:tcW w:w="1701" w:type="dxa"/>
            <w:shd w:val="clear" w:color="auto" w:fill="auto"/>
          </w:tcPr>
          <w:p w14:paraId="16F8819F" w14:textId="77777777" w:rsidR="001F1F49" w:rsidRPr="001F1F49" w:rsidRDefault="001F1F49" w:rsidP="001F1F49">
            <w:pPr>
              <w:spacing w:after="120"/>
              <w:rPr>
                <w:rFonts w:ascii="Arial" w:hAnsi="Arial"/>
                <w:sz w:val="20"/>
                <w:szCs w:val="20"/>
                <w:lang w:eastAsia="en-US"/>
              </w:rPr>
            </w:pPr>
          </w:p>
        </w:tc>
      </w:tr>
      <w:tr w:rsidR="001F1F49" w:rsidRPr="001F1F49" w14:paraId="196F3A7F" w14:textId="77777777" w:rsidTr="00B07C1F">
        <w:tc>
          <w:tcPr>
            <w:tcW w:w="650" w:type="dxa"/>
            <w:shd w:val="clear" w:color="auto" w:fill="auto"/>
          </w:tcPr>
          <w:p w14:paraId="218BB7AC" w14:textId="77777777" w:rsidR="001F1F49" w:rsidRPr="001F1F49" w:rsidRDefault="001F1F49" w:rsidP="001F1F49">
            <w:pPr>
              <w:spacing w:after="120"/>
              <w:rPr>
                <w:rFonts w:ascii="Arial" w:hAnsi="Arial"/>
                <w:sz w:val="20"/>
                <w:szCs w:val="20"/>
                <w:lang w:eastAsia="en-US"/>
              </w:rPr>
            </w:pPr>
          </w:p>
          <w:p w14:paraId="08120779" w14:textId="77777777" w:rsidR="001F1F49" w:rsidRPr="001F1F49" w:rsidRDefault="001F1F49" w:rsidP="001F1F49">
            <w:pPr>
              <w:spacing w:after="120"/>
              <w:rPr>
                <w:rFonts w:ascii="Arial" w:hAnsi="Arial"/>
                <w:sz w:val="20"/>
                <w:szCs w:val="20"/>
                <w:lang w:eastAsia="en-US"/>
              </w:rPr>
            </w:pPr>
          </w:p>
        </w:tc>
        <w:tc>
          <w:tcPr>
            <w:tcW w:w="4737" w:type="dxa"/>
            <w:shd w:val="clear" w:color="auto" w:fill="auto"/>
          </w:tcPr>
          <w:p w14:paraId="36B55319" w14:textId="77777777" w:rsidR="001F1F49" w:rsidRPr="001F1F49" w:rsidRDefault="001F1F49" w:rsidP="001F1F49">
            <w:pPr>
              <w:spacing w:after="120"/>
              <w:rPr>
                <w:rFonts w:ascii="Arial" w:hAnsi="Arial"/>
                <w:sz w:val="20"/>
                <w:szCs w:val="20"/>
                <w:lang w:eastAsia="en-US"/>
              </w:rPr>
            </w:pPr>
          </w:p>
        </w:tc>
        <w:tc>
          <w:tcPr>
            <w:tcW w:w="4678" w:type="dxa"/>
            <w:shd w:val="clear" w:color="auto" w:fill="auto"/>
          </w:tcPr>
          <w:p w14:paraId="6541AB04" w14:textId="77777777" w:rsidR="001F1F49" w:rsidRPr="001F1F49" w:rsidRDefault="001F1F49" w:rsidP="001F1F49">
            <w:pPr>
              <w:spacing w:after="120"/>
              <w:rPr>
                <w:rFonts w:ascii="Arial" w:hAnsi="Arial"/>
                <w:sz w:val="20"/>
                <w:szCs w:val="20"/>
                <w:lang w:eastAsia="en-US"/>
              </w:rPr>
            </w:pPr>
          </w:p>
        </w:tc>
        <w:tc>
          <w:tcPr>
            <w:tcW w:w="1559" w:type="dxa"/>
            <w:shd w:val="clear" w:color="auto" w:fill="auto"/>
          </w:tcPr>
          <w:p w14:paraId="234A967D" w14:textId="77777777" w:rsidR="001F1F49" w:rsidRPr="001F1F49" w:rsidRDefault="001F1F49" w:rsidP="001F1F49">
            <w:pPr>
              <w:spacing w:after="120"/>
              <w:rPr>
                <w:rFonts w:ascii="Arial" w:hAnsi="Arial"/>
                <w:sz w:val="20"/>
                <w:szCs w:val="20"/>
                <w:lang w:eastAsia="en-US"/>
              </w:rPr>
            </w:pPr>
          </w:p>
        </w:tc>
        <w:tc>
          <w:tcPr>
            <w:tcW w:w="1417" w:type="dxa"/>
          </w:tcPr>
          <w:p w14:paraId="7F7C11AC" w14:textId="77777777" w:rsidR="001F1F49" w:rsidRPr="001F1F49" w:rsidRDefault="001F1F49" w:rsidP="001F1F49">
            <w:pPr>
              <w:spacing w:after="120"/>
              <w:rPr>
                <w:rFonts w:ascii="Arial" w:hAnsi="Arial"/>
                <w:sz w:val="20"/>
                <w:szCs w:val="20"/>
                <w:lang w:eastAsia="en-US"/>
              </w:rPr>
            </w:pPr>
          </w:p>
        </w:tc>
        <w:tc>
          <w:tcPr>
            <w:tcW w:w="1701" w:type="dxa"/>
            <w:shd w:val="clear" w:color="auto" w:fill="auto"/>
          </w:tcPr>
          <w:p w14:paraId="55BEF2A3" w14:textId="77777777" w:rsidR="001F1F49" w:rsidRPr="001F1F49" w:rsidRDefault="001F1F49" w:rsidP="001F1F49">
            <w:pPr>
              <w:spacing w:after="120"/>
              <w:rPr>
                <w:rFonts w:ascii="Arial" w:hAnsi="Arial"/>
                <w:sz w:val="20"/>
                <w:szCs w:val="20"/>
                <w:lang w:eastAsia="en-US"/>
              </w:rPr>
            </w:pPr>
          </w:p>
        </w:tc>
      </w:tr>
      <w:tr w:rsidR="001F1F49" w:rsidRPr="001F1F49" w14:paraId="76E9A1DD" w14:textId="77777777" w:rsidTr="00B07C1F">
        <w:trPr>
          <w:trHeight w:val="704"/>
        </w:trPr>
        <w:tc>
          <w:tcPr>
            <w:tcW w:w="650" w:type="dxa"/>
            <w:shd w:val="clear" w:color="auto" w:fill="auto"/>
          </w:tcPr>
          <w:p w14:paraId="5B23E776" w14:textId="77777777" w:rsidR="001F1F49" w:rsidRPr="001F1F49" w:rsidRDefault="001F1F49" w:rsidP="001F1F49">
            <w:pPr>
              <w:spacing w:after="120"/>
              <w:rPr>
                <w:rFonts w:ascii="Arial" w:hAnsi="Arial"/>
                <w:sz w:val="20"/>
                <w:szCs w:val="20"/>
                <w:lang w:eastAsia="en-US"/>
              </w:rPr>
            </w:pPr>
          </w:p>
        </w:tc>
        <w:tc>
          <w:tcPr>
            <w:tcW w:w="4737" w:type="dxa"/>
            <w:shd w:val="clear" w:color="auto" w:fill="auto"/>
          </w:tcPr>
          <w:p w14:paraId="0B738518" w14:textId="77777777" w:rsidR="001F1F49" w:rsidRPr="001F1F49" w:rsidRDefault="001F1F49" w:rsidP="001F1F49">
            <w:pPr>
              <w:spacing w:after="120"/>
              <w:rPr>
                <w:rFonts w:ascii="Arial" w:hAnsi="Arial"/>
                <w:sz w:val="20"/>
                <w:szCs w:val="20"/>
                <w:lang w:eastAsia="en-US"/>
              </w:rPr>
            </w:pPr>
          </w:p>
        </w:tc>
        <w:tc>
          <w:tcPr>
            <w:tcW w:w="4678" w:type="dxa"/>
            <w:shd w:val="clear" w:color="auto" w:fill="auto"/>
          </w:tcPr>
          <w:p w14:paraId="69C59A6B" w14:textId="77777777" w:rsidR="001F1F49" w:rsidRPr="001F1F49" w:rsidRDefault="001F1F49" w:rsidP="001F1F49">
            <w:pPr>
              <w:spacing w:after="120"/>
              <w:rPr>
                <w:rFonts w:ascii="Arial" w:hAnsi="Arial"/>
                <w:sz w:val="20"/>
                <w:szCs w:val="20"/>
                <w:lang w:eastAsia="en-US"/>
              </w:rPr>
            </w:pPr>
          </w:p>
        </w:tc>
        <w:tc>
          <w:tcPr>
            <w:tcW w:w="1559" w:type="dxa"/>
            <w:shd w:val="clear" w:color="auto" w:fill="auto"/>
          </w:tcPr>
          <w:p w14:paraId="5CC1FD9F" w14:textId="77777777" w:rsidR="001F1F49" w:rsidRPr="001F1F49" w:rsidRDefault="001F1F49" w:rsidP="001F1F49">
            <w:pPr>
              <w:spacing w:after="120"/>
              <w:rPr>
                <w:rFonts w:ascii="Arial" w:hAnsi="Arial"/>
                <w:sz w:val="20"/>
                <w:szCs w:val="20"/>
                <w:lang w:eastAsia="en-US"/>
              </w:rPr>
            </w:pPr>
          </w:p>
        </w:tc>
        <w:tc>
          <w:tcPr>
            <w:tcW w:w="1417" w:type="dxa"/>
          </w:tcPr>
          <w:p w14:paraId="192B952E" w14:textId="77777777" w:rsidR="001F1F49" w:rsidRPr="001F1F49" w:rsidRDefault="001F1F49" w:rsidP="001F1F49">
            <w:pPr>
              <w:spacing w:after="120"/>
              <w:rPr>
                <w:rFonts w:ascii="Arial" w:hAnsi="Arial"/>
                <w:sz w:val="20"/>
                <w:szCs w:val="20"/>
                <w:lang w:eastAsia="en-US"/>
              </w:rPr>
            </w:pPr>
          </w:p>
        </w:tc>
        <w:tc>
          <w:tcPr>
            <w:tcW w:w="1701" w:type="dxa"/>
            <w:shd w:val="clear" w:color="auto" w:fill="auto"/>
          </w:tcPr>
          <w:p w14:paraId="3806C613" w14:textId="77777777" w:rsidR="001F1F49" w:rsidRPr="001F1F49" w:rsidRDefault="001F1F49" w:rsidP="001F1F49">
            <w:pPr>
              <w:spacing w:after="120"/>
              <w:rPr>
                <w:rFonts w:ascii="Arial" w:hAnsi="Arial"/>
                <w:sz w:val="20"/>
                <w:szCs w:val="20"/>
                <w:lang w:eastAsia="en-US"/>
              </w:rPr>
            </w:pPr>
          </w:p>
        </w:tc>
      </w:tr>
      <w:tr w:rsidR="001F1F49" w:rsidRPr="001F1F49" w14:paraId="6B93A5F1" w14:textId="77777777" w:rsidTr="00B07C1F">
        <w:tc>
          <w:tcPr>
            <w:tcW w:w="650" w:type="dxa"/>
            <w:shd w:val="clear" w:color="auto" w:fill="auto"/>
          </w:tcPr>
          <w:p w14:paraId="7BF388C1" w14:textId="77777777" w:rsidR="001F1F49" w:rsidRPr="001F1F49" w:rsidRDefault="001F1F49" w:rsidP="001F1F49">
            <w:pPr>
              <w:spacing w:after="120"/>
              <w:rPr>
                <w:rFonts w:ascii="Arial" w:hAnsi="Arial"/>
                <w:sz w:val="20"/>
                <w:szCs w:val="20"/>
                <w:lang w:eastAsia="en-US"/>
              </w:rPr>
            </w:pPr>
          </w:p>
        </w:tc>
        <w:tc>
          <w:tcPr>
            <w:tcW w:w="4737" w:type="dxa"/>
            <w:shd w:val="clear" w:color="auto" w:fill="auto"/>
          </w:tcPr>
          <w:p w14:paraId="48D23C7D" w14:textId="77777777" w:rsidR="001F1F49" w:rsidRDefault="001F1F49" w:rsidP="001F1F49">
            <w:pPr>
              <w:spacing w:after="120"/>
              <w:rPr>
                <w:rFonts w:ascii="Arial" w:hAnsi="Arial"/>
                <w:sz w:val="20"/>
                <w:szCs w:val="20"/>
                <w:lang w:eastAsia="en-US"/>
              </w:rPr>
            </w:pPr>
          </w:p>
          <w:p w14:paraId="4467624C" w14:textId="77777777" w:rsidR="00B07C1F" w:rsidRPr="001F1F49" w:rsidRDefault="00B07C1F" w:rsidP="001F1F49">
            <w:pPr>
              <w:spacing w:after="120"/>
              <w:rPr>
                <w:rFonts w:ascii="Arial" w:hAnsi="Arial"/>
                <w:sz w:val="20"/>
                <w:szCs w:val="20"/>
                <w:lang w:eastAsia="en-US"/>
              </w:rPr>
            </w:pPr>
          </w:p>
        </w:tc>
        <w:tc>
          <w:tcPr>
            <w:tcW w:w="4678" w:type="dxa"/>
            <w:shd w:val="clear" w:color="auto" w:fill="auto"/>
          </w:tcPr>
          <w:p w14:paraId="4D32E41C" w14:textId="77777777" w:rsidR="001F1F49" w:rsidRPr="001F1F49" w:rsidRDefault="001F1F49" w:rsidP="001F1F49">
            <w:pPr>
              <w:spacing w:after="120"/>
              <w:rPr>
                <w:rFonts w:ascii="Arial" w:hAnsi="Arial"/>
                <w:sz w:val="20"/>
                <w:szCs w:val="20"/>
                <w:lang w:eastAsia="en-US"/>
              </w:rPr>
            </w:pPr>
          </w:p>
        </w:tc>
        <w:tc>
          <w:tcPr>
            <w:tcW w:w="1559" w:type="dxa"/>
            <w:shd w:val="clear" w:color="auto" w:fill="auto"/>
          </w:tcPr>
          <w:p w14:paraId="3465F298" w14:textId="77777777" w:rsidR="001F1F49" w:rsidRPr="001F1F49" w:rsidRDefault="001F1F49" w:rsidP="001F1F49">
            <w:pPr>
              <w:spacing w:after="120"/>
              <w:rPr>
                <w:rFonts w:ascii="Arial" w:hAnsi="Arial"/>
                <w:sz w:val="20"/>
                <w:szCs w:val="20"/>
                <w:lang w:eastAsia="en-US"/>
              </w:rPr>
            </w:pPr>
          </w:p>
        </w:tc>
        <w:tc>
          <w:tcPr>
            <w:tcW w:w="1417" w:type="dxa"/>
          </w:tcPr>
          <w:p w14:paraId="461884B0" w14:textId="77777777" w:rsidR="001F1F49" w:rsidRPr="001F1F49" w:rsidRDefault="001F1F49" w:rsidP="001F1F49">
            <w:pPr>
              <w:spacing w:after="120"/>
              <w:rPr>
                <w:rFonts w:ascii="Arial" w:hAnsi="Arial"/>
                <w:sz w:val="20"/>
                <w:szCs w:val="20"/>
                <w:lang w:eastAsia="en-US"/>
              </w:rPr>
            </w:pPr>
          </w:p>
        </w:tc>
        <w:tc>
          <w:tcPr>
            <w:tcW w:w="1701" w:type="dxa"/>
            <w:shd w:val="clear" w:color="auto" w:fill="auto"/>
          </w:tcPr>
          <w:p w14:paraId="35A73B1D" w14:textId="77777777" w:rsidR="001F1F49" w:rsidRPr="001F1F49" w:rsidRDefault="001F1F49" w:rsidP="001F1F49">
            <w:pPr>
              <w:spacing w:after="120"/>
              <w:rPr>
                <w:rFonts w:ascii="Arial" w:hAnsi="Arial"/>
                <w:sz w:val="20"/>
                <w:szCs w:val="20"/>
                <w:lang w:eastAsia="en-US"/>
              </w:rPr>
            </w:pPr>
          </w:p>
        </w:tc>
      </w:tr>
      <w:tr w:rsidR="001F1F49" w:rsidRPr="001F1F49" w14:paraId="29A3C39F" w14:textId="77777777" w:rsidTr="00B07C1F">
        <w:tc>
          <w:tcPr>
            <w:tcW w:w="650" w:type="dxa"/>
            <w:shd w:val="clear" w:color="auto" w:fill="auto"/>
          </w:tcPr>
          <w:p w14:paraId="1A5209A9" w14:textId="77777777" w:rsidR="001F1F49" w:rsidRPr="001F1F49" w:rsidRDefault="001F1F49" w:rsidP="001F1F49">
            <w:pPr>
              <w:spacing w:after="120"/>
              <w:rPr>
                <w:rFonts w:ascii="Arial" w:hAnsi="Arial"/>
                <w:sz w:val="20"/>
                <w:szCs w:val="20"/>
                <w:lang w:eastAsia="en-US"/>
              </w:rPr>
            </w:pPr>
          </w:p>
        </w:tc>
        <w:tc>
          <w:tcPr>
            <w:tcW w:w="4737" w:type="dxa"/>
            <w:shd w:val="clear" w:color="auto" w:fill="auto"/>
          </w:tcPr>
          <w:p w14:paraId="58495CA7" w14:textId="77777777" w:rsidR="001F1F49" w:rsidRDefault="001F1F49" w:rsidP="001F1F49">
            <w:pPr>
              <w:spacing w:after="120"/>
              <w:rPr>
                <w:rFonts w:ascii="Arial" w:hAnsi="Arial"/>
                <w:sz w:val="20"/>
                <w:szCs w:val="20"/>
                <w:lang w:eastAsia="en-US"/>
              </w:rPr>
            </w:pPr>
          </w:p>
          <w:p w14:paraId="11745EB8" w14:textId="77777777" w:rsidR="00B07C1F" w:rsidRPr="001F1F49" w:rsidRDefault="00B07C1F" w:rsidP="001F1F49">
            <w:pPr>
              <w:spacing w:after="120"/>
              <w:rPr>
                <w:rFonts w:ascii="Arial" w:hAnsi="Arial"/>
                <w:sz w:val="20"/>
                <w:szCs w:val="20"/>
                <w:lang w:eastAsia="en-US"/>
              </w:rPr>
            </w:pPr>
          </w:p>
        </w:tc>
        <w:tc>
          <w:tcPr>
            <w:tcW w:w="4678" w:type="dxa"/>
            <w:shd w:val="clear" w:color="auto" w:fill="auto"/>
          </w:tcPr>
          <w:p w14:paraId="38626979" w14:textId="77777777" w:rsidR="001F1F49" w:rsidRPr="001F1F49" w:rsidRDefault="001F1F49" w:rsidP="001F1F49">
            <w:pPr>
              <w:spacing w:after="120"/>
              <w:rPr>
                <w:rFonts w:ascii="Arial" w:hAnsi="Arial"/>
                <w:sz w:val="20"/>
                <w:szCs w:val="20"/>
                <w:lang w:eastAsia="en-US"/>
              </w:rPr>
            </w:pPr>
          </w:p>
        </w:tc>
        <w:tc>
          <w:tcPr>
            <w:tcW w:w="1559" w:type="dxa"/>
            <w:shd w:val="clear" w:color="auto" w:fill="auto"/>
          </w:tcPr>
          <w:p w14:paraId="32751C60" w14:textId="77777777" w:rsidR="001F1F49" w:rsidRPr="001F1F49" w:rsidRDefault="001F1F49" w:rsidP="001F1F49">
            <w:pPr>
              <w:spacing w:after="120"/>
              <w:rPr>
                <w:rFonts w:ascii="Arial" w:hAnsi="Arial"/>
                <w:sz w:val="20"/>
                <w:szCs w:val="20"/>
                <w:lang w:eastAsia="en-US"/>
              </w:rPr>
            </w:pPr>
          </w:p>
        </w:tc>
        <w:tc>
          <w:tcPr>
            <w:tcW w:w="1417" w:type="dxa"/>
          </w:tcPr>
          <w:p w14:paraId="51CE6B69" w14:textId="77777777" w:rsidR="001F1F49" w:rsidRPr="001F1F49" w:rsidRDefault="001F1F49" w:rsidP="001F1F49">
            <w:pPr>
              <w:spacing w:after="120"/>
              <w:rPr>
                <w:rFonts w:ascii="Arial" w:hAnsi="Arial"/>
                <w:sz w:val="20"/>
                <w:szCs w:val="20"/>
                <w:lang w:eastAsia="en-US"/>
              </w:rPr>
            </w:pPr>
          </w:p>
        </w:tc>
        <w:tc>
          <w:tcPr>
            <w:tcW w:w="1701" w:type="dxa"/>
            <w:shd w:val="clear" w:color="auto" w:fill="auto"/>
          </w:tcPr>
          <w:p w14:paraId="76FB817E" w14:textId="77777777" w:rsidR="001F1F49" w:rsidRPr="001F1F49" w:rsidRDefault="001F1F49" w:rsidP="001F1F49">
            <w:pPr>
              <w:spacing w:after="120"/>
              <w:rPr>
                <w:rFonts w:ascii="Arial" w:hAnsi="Arial"/>
                <w:sz w:val="20"/>
                <w:szCs w:val="20"/>
                <w:lang w:eastAsia="en-US"/>
              </w:rPr>
            </w:pPr>
          </w:p>
        </w:tc>
      </w:tr>
    </w:tbl>
    <w:p w14:paraId="0A94868D" w14:textId="77777777" w:rsidR="001F1F49" w:rsidRDefault="001F1F49" w:rsidP="001F1F49">
      <w:pPr>
        <w:spacing w:after="120"/>
        <w:rPr>
          <w:rFonts w:ascii="Arial" w:hAnsi="Arial"/>
          <w:sz w:val="22"/>
          <w:szCs w:val="20"/>
          <w:lang w:eastAsia="en-US"/>
        </w:rPr>
        <w:sectPr w:rsidR="001F1F49" w:rsidSect="001F1F49">
          <w:headerReference w:type="even" r:id="rId10"/>
          <w:headerReference w:type="default" r:id="rId11"/>
          <w:footerReference w:type="default" r:id="rId12"/>
          <w:pgSz w:w="16838" w:h="11906" w:orient="landscape"/>
          <w:pgMar w:top="1800" w:right="1440" w:bottom="1800" w:left="1440" w:header="708" w:footer="708" w:gutter="0"/>
          <w:cols w:space="708"/>
          <w:docGrid w:linePitch="360"/>
        </w:sectPr>
      </w:pPr>
    </w:p>
    <w:p w14:paraId="7EFA9640" w14:textId="77777777" w:rsidR="00642254" w:rsidRPr="00642254" w:rsidRDefault="003E4B12" w:rsidP="007733B5">
      <w:pPr>
        <w:spacing w:before="120" w:after="120"/>
        <w:jc w:val="right"/>
        <w:rPr>
          <w:rFonts w:ascii="Arial" w:hAnsi="Arial" w:cs="Arial"/>
          <w:sz w:val="40"/>
          <w:szCs w:val="40"/>
          <w:lang w:eastAsia="en-US"/>
        </w:rPr>
      </w:pPr>
      <w:r w:rsidRPr="00EB5CD0">
        <w:rPr>
          <w:noProof/>
        </w:rPr>
        <w:lastRenderedPageBreak/>
        <w:drawing>
          <wp:inline distT="0" distB="0" distL="0" distR="0" wp14:anchorId="50490AA9" wp14:editId="2A1D4969">
            <wp:extent cx="1033780" cy="56451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3780" cy="564515"/>
                    </a:xfrm>
                    <a:prstGeom prst="rect">
                      <a:avLst/>
                    </a:prstGeom>
                    <a:noFill/>
                    <a:ln>
                      <a:noFill/>
                    </a:ln>
                  </pic:spPr>
                </pic:pic>
              </a:graphicData>
            </a:graphic>
          </wp:inline>
        </w:drawing>
      </w:r>
      <w:r w:rsidRPr="00642254">
        <w:rPr>
          <w:rFonts w:ascii="Arial" w:hAnsi="Arial" w:cs="Arial"/>
          <w:b/>
          <w:noProof/>
          <w:sz w:val="44"/>
          <w:szCs w:val="44"/>
          <w:u w:val="single"/>
        </w:rPr>
        <w:drawing>
          <wp:anchor distT="0" distB="0" distL="114300" distR="114300" simplePos="0" relativeHeight="251657216" behindDoc="0" locked="0" layoutInCell="1" allowOverlap="1" wp14:anchorId="112BA224" wp14:editId="51F7F7A6">
            <wp:simplePos x="0" y="0"/>
            <wp:positionH relativeFrom="column">
              <wp:posOffset>0</wp:posOffset>
            </wp:positionH>
            <wp:positionV relativeFrom="paragraph">
              <wp:posOffset>-66040</wp:posOffset>
            </wp:positionV>
            <wp:extent cx="2339975" cy="510540"/>
            <wp:effectExtent l="0" t="0" r="0" b="0"/>
            <wp:wrapNone/>
            <wp:docPr id="2" name="Picture 2"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cam.ac.uk/cam-only/offices/communications/services/logos/uc/jpg/uc-rgb.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31CF1" w14:textId="77777777" w:rsidR="00B467E7" w:rsidRDefault="00B467E7" w:rsidP="00642254">
      <w:pPr>
        <w:rPr>
          <w:rFonts w:ascii="Arial" w:hAnsi="Arial" w:cs="Arial"/>
          <w:b/>
          <w:sz w:val="28"/>
          <w:szCs w:val="28"/>
          <w:lang w:eastAsia="en-US"/>
        </w:rPr>
      </w:pPr>
      <w:r w:rsidRPr="00B467E7">
        <w:rPr>
          <w:rFonts w:ascii="Arial" w:hAnsi="Arial" w:cs="Arial"/>
          <w:b/>
          <w:sz w:val="28"/>
          <w:szCs w:val="28"/>
          <w:lang w:eastAsia="en-US"/>
        </w:rPr>
        <w:t>Further Information</w:t>
      </w:r>
      <w:r w:rsidR="00783B1A">
        <w:rPr>
          <w:rFonts w:ascii="Arial" w:hAnsi="Arial" w:cs="Arial"/>
          <w:b/>
          <w:sz w:val="28"/>
          <w:szCs w:val="28"/>
          <w:lang w:eastAsia="en-US"/>
        </w:rPr>
        <w:t>:</w:t>
      </w:r>
      <w:r w:rsidRPr="00B467E7">
        <w:rPr>
          <w:rFonts w:ascii="Arial" w:hAnsi="Arial" w:cs="Arial"/>
          <w:b/>
          <w:sz w:val="28"/>
          <w:szCs w:val="28"/>
          <w:lang w:eastAsia="en-US"/>
        </w:rPr>
        <w:t xml:space="preserve"> HR7</w:t>
      </w:r>
      <w:r w:rsidR="00CE66F8">
        <w:rPr>
          <w:rFonts w:ascii="Arial" w:hAnsi="Arial" w:cs="Arial"/>
          <w:b/>
          <w:sz w:val="28"/>
          <w:szCs w:val="28"/>
          <w:lang w:eastAsia="en-US"/>
        </w:rPr>
        <w:t xml:space="preserve">. </w:t>
      </w:r>
    </w:p>
    <w:p w14:paraId="6B5A47F4" w14:textId="77777777" w:rsidR="00234167" w:rsidRPr="00642254" w:rsidRDefault="00234167" w:rsidP="00642254">
      <w:pPr>
        <w:rPr>
          <w:rFonts w:ascii="Arial" w:hAnsi="Arial" w:cs="Arial"/>
          <w:sz w:val="22"/>
          <w:szCs w:val="22"/>
          <w:lang w:eastAsia="en-US"/>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5782"/>
      </w:tblGrid>
      <w:tr w:rsidR="00642254" w:rsidRPr="00642254" w14:paraId="7258A6DC" w14:textId="77777777" w:rsidTr="00FE7505">
        <w:trPr>
          <w:trHeight w:val="453"/>
        </w:trPr>
        <w:tc>
          <w:tcPr>
            <w:tcW w:w="2582" w:type="dxa"/>
            <w:shd w:val="clear" w:color="auto" w:fill="D9D9D9"/>
          </w:tcPr>
          <w:p w14:paraId="018745F8" w14:textId="77777777" w:rsidR="00642254" w:rsidRPr="00642254" w:rsidRDefault="00642254" w:rsidP="00642254">
            <w:pPr>
              <w:spacing w:before="120" w:after="120"/>
              <w:rPr>
                <w:rFonts w:ascii="Arial" w:hAnsi="Arial" w:cs="Arial"/>
                <w:kern w:val="2"/>
                <w:lang w:eastAsia="en-US"/>
              </w:rPr>
            </w:pPr>
            <w:r w:rsidRPr="00642254">
              <w:rPr>
                <w:rFonts w:ascii="Arial" w:hAnsi="Arial" w:cs="Arial"/>
                <w:kern w:val="2"/>
                <w:lang w:eastAsia="en-US"/>
              </w:rPr>
              <w:t>Job title</w:t>
            </w:r>
          </w:p>
        </w:tc>
        <w:tc>
          <w:tcPr>
            <w:tcW w:w="5782" w:type="dxa"/>
          </w:tcPr>
          <w:p w14:paraId="3D93E4FB" w14:textId="77777777" w:rsidR="00773A71" w:rsidRPr="00E52FEB" w:rsidRDefault="00773A71" w:rsidP="00642254">
            <w:pPr>
              <w:spacing w:before="120" w:after="120"/>
              <w:rPr>
                <w:rFonts w:ascii="Arial" w:hAnsi="Arial" w:cs="Arial"/>
                <w:b/>
                <w:bCs/>
                <w:kern w:val="2"/>
                <w:lang w:eastAsia="en-US"/>
              </w:rPr>
            </w:pPr>
            <w:r w:rsidRPr="00E52FEB">
              <w:rPr>
                <w:rFonts w:ascii="Arial" w:hAnsi="Arial" w:cs="Arial"/>
                <w:b/>
                <w:bCs/>
                <w:kern w:val="2"/>
                <w:lang w:eastAsia="en-US"/>
              </w:rPr>
              <w:t>[Delete and complete as appropriate]</w:t>
            </w:r>
          </w:p>
          <w:p w14:paraId="6DC43943" w14:textId="2E86C3A2" w:rsidR="00642254" w:rsidRPr="00E52FEB" w:rsidRDefault="00773A71" w:rsidP="00642254">
            <w:pPr>
              <w:spacing w:before="120" w:after="120"/>
              <w:rPr>
                <w:rFonts w:ascii="Arial" w:hAnsi="Arial" w:cs="Arial"/>
                <w:kern w:val="2"/>
                <w:highlight w:val="cyan"/>
                <w:lang w:eastAsia="en-US"/>
              </w:rPr>
            </w:pPr>
            <w:r w:rsidRPr="00E52FEB">
              <w:rPr>
                <w:rFonts w:ascii="Arial" w:hAnsi="Arial" w:cs="Arial"/>
                <w:kern w:val="2"/>
                <w:highlight w:val="cyan"/>
                <w:lang w:eastAsia="en-US"/>
              </w:rPr>
              <w:t>Research Assistant/Associate in …</w:t>
            </w:r>
          </w:p>
          <w:p w14:paraId="1BD5C0F8" w14:textId="77777777" w:rsidR="00773A71" w:rsidRPr="00642254" w:rsidRDefault="00773A71" w:rsidP="00773A71">
            <w:pPr>
              <w:spacing w:before="120" w:after="120"/>
              <w:rPr>
                <w:rFonts w:ascii="Arial" w:hAnsi="Arial" w:cs="Arial"/>
                <w:kern w:val="2"/>
                <w:lang w:eastAsia="en-US"/>
              </w:rPr>
            </w:pPr>
            <w:r w:rsidRPr="00E52FEB">
              <w:rPr>
                <w:rFonts w:ascii="Arial" w:hAnsi="Arial" w:cs="Arial"/>
                <w:kern w:val="2"/>
                <w:highlight w:val="cyan"/>
                <w:lang w:eastAsia="en-US"/>
              </w:rPr>
              <w:t>Senior Research Associate in…</w:t>
            </w:r>
          </w:p>
        </w:tc>
      </w:tr>
      <w:tr w:rsidR="00642254" w:rsidRPr="00642254" w14:paraId="1D54F857" w14:textId="77777777" w:rsidTr="00FE7505">
        <w:trPr>
          <w:trHeight w:val="271"/>
        </w:trPr>
        <w:tc>
          <w:tcPr>
            <w:tcW w:w="2582" w:type="dxa"/>
            <w:shd w:val="clear" w:color="auto" w:fill="D9D9D9"/>
          </w:tcPr>
          <w:p w14:paraId="4E062BAD" w14:textId="77777777" w:rsidR="00642254" w:rsidRPr="00642254" w:rsidRDefault="00642254" w:rsidP="00642254">
            <w:pPr>
              <w:spacing w:before="120" w:after="120"/>
              <w:rPr>
                <w:rFonts w:ascii="Arial" w:hAnsi="Arial" w:cs="Arial"/>
                <w:kern w:val="2"/>
                <w:lang w:eastAsia="en-US"/>
              </w:rPr>
            </w:pPr>
            <w:r w:rsidRPr="00642254">
              <w:rPr>
                <w:rFonts w:ascii="Arial" w:hAnsi="Arial" w:cs="Arial"/>
                <w:kern w:val="2"/>
                <w:lang w:eastAsia="en-US"/>
              </w:rPr>
              <w:t>Grade</w:t>
            </w:r>
          </w:p>
        </w:tc>
        <w:tc>
          <w:tcPr>
            <w:tcW w:w="5782" w:type="dxa"/>
          </w:tcPr>
          <w:p w14:paraId="5DC65919" w14:textId="77777777" w:rsidR="00642254" w:rsidRPr="00401561" w:rsidRDefault="00773A71" w:rsidP="00642254">
            <w:pPr>
              <w:spacing w:before="120" w:after="120"/>
              <w:rPr>
                <w:rFonts w:ascii="Arial" w:hAnsi="Arial" w:cs="Arial"/>
                <w:sz w:val="22"/>
                <w:szCs w:val="22"/>
                <w:highlight w:val="cyan"/>
                <w:lang w:eastAsia="en-US"/>
              </w:rPr>
            </w:pPr>
            <w:r w:rsidRPr="00406C9B">
              <w:rPr>
                <w:rFonts w:ascii="Arial" w:hAnsi="Arial" w:cs="Arial"/>
                <w:szCs w:val="22"/>
                <w:highlight w:val="cyan"/>
                <w:lang w:eastAsia="en-US"/>
              </w:rPr>
              <w:t>5/7 OR 9</w:t>
            </w:r>
          </w:p>
        </w:tc>
      </w:tr>
      <w:tr w:rsidR="00642254" w:rsidRPr="00642254" w14:paraId="55A3DC7C" w14:textId="77777777" w:rsidTr="00FE7505">
        <w:trPr>
          <w:trHeight w:val="271"/>
        </w:trPr>
        <w:tc>
          <w:tcPr>
            <w:tcW w:w="2582" w:type="dxa"/>
            <w:shd w:val="clear" w:color="auto" w:fill="D9D9D9"/>
          </w:tcPr>
          <w:p w14:paraId="5FC7D66E" w14:textId="77777777" w:rsidR="00642254" w:rsidRPr="00642254" w:rsidRDefault="00642254" w:rsidP="00642254">
            <w:pPr>
              <w:spacing w:before="120" w:after="120"/>
              <w:rPr>
                <w:rFonts w:ascii="Arial" w:hAnsi="Arial" w:cs="Arial"/>
                <w:kern w:val="2"/>
                <w:lang w:eastAsia="en-US"/>
              </w:rPr>
            </w:pPr>
            <w:r w:rsidRPr="00642254">
              <w:rPr>
                <w:rFonts w:ascii="Arial" w:hAnsi="Arial" w:cs="Arial"/>
                <w:kern w:val="2"/>
                <w:lang w:eastAsia="en-US"/>
              </w:rPr>
              <w:t>Salary range</w:t>
            </w:r>
          </w:p>
        </w:tc>
        <w:tc>
          <w:tcPr>
            <w:tcW w:w="5782" w:type="dxa"/>
          </w:tcPr>
          <w:p w14:paraId="107A15FA" w14:textId="402DD0BC" w:rsidR="00642254" w:rsidRPr="001B4A6D" w:rsidRDefault="00773A71" w:rsidP="00642254">
            <w:pPr>
              <w:spacing w:before="120" w:after="120"/>
              <w:rPr>
                <w:rFonts w:ascii="Arial" w:hAnsi="Arial" w:cs="Arial"/>
                <w:color w:val="FF0000"/>
                <w:kern w:val="2"/>
                <w:highlight w:val="cyan"/>
                <w:lang w:eastAsia="en-US"/>
              </w:rPr>
            </w:pPr>
            <w:r w:rsidRPr="00401561">
              <w:rPr>
                <w:rFonts w:ascii="Arial" w:hAnsi="Arial" w:cs="Arial"/>
                <w:kern w:val="2"/>
                <w:highlight w:val="cyan"/>
                <w:lang w:eastAsia="en-US"/>
              </w:rPr>
              <w:t>Resea</w:t>
            </w:r>
            <w:r w:rsidR="002826C2" w:rsidRPr="00401561">
              <w:rPr>
                <w:rFonts w:ascii="Arial" w:hAnsi="Arial" w:cs="Arial"/>
                <w:kern w:val="2"/>
                <w:highlight w:val="cyan"/>
                <w:lang w:eastAsia="en-US"/>
              </w:rPr>
              <w:t>rch Assistant: £</w:t>
            </w:r>
            <w:r w:rsidR="00283825">
              <w:rPr>
                <w:rFonts w:ascii="Arial" w:hAnsi="Arial" w:cs="Arial"/>
                <w:kern w:val="2"/>
                <w:highlight w:val="cyan"/>
                <w:lang w:eastAsia="en-US"/>
              </w:rPr>
              <w:t>3</w:t>
            </w:r>
            <w:r w:rsidR="00CD7A60">
              <w:rPr>
                <w:rFonts w:ascii="Arial" w:hAnsi="Arial" w:cs="Arial"/>
                <w:kern w:val="2"/>
                <w:highlight w:val="cyan"/>
                <w:lang w:eastAsia="en-US"/>
              </w:rPr>
              <w:t xml:space="preserve">3,002 - </w:t>
            </w:r>
            <w:r w:rsidR="00A91AA1">
              <w:rPr>
                <w:rFonts w:ascii="Arial" w:hAnsi="Arial" w:cs="Arial"/>
                <w:kern w:val="2"/>
                <w:highlight w:val="cyan"/>
                <w:lang w:eastAsia="en-US"/>
              </w:rPr>
              <w:t>£</w:t>
            </w:r>
            <w:r w:rsidR="009D5EE6">
              <w:rPr>
                <w:rFonts w:ascii="Arial" w:hAnsi="Arial" w:cs="Arial"/>
                <w:kern w:val="2"/>
                <w:highlight w:val="cyan"/>
                <w:lang w:eastAsia="en-US"/>
              </w:rPr>
              <w:t>35,</w:t>
            </w:r>
            <w:r w:rsidR="00CD7A60">
              <w:rPr>
                <w:rFonts w:ascii="Arial" w:hAnsi="Arial" w:cs="Arial"/>
                <w:kern w:val="2"/>
                <w:highlight w:val="cyan"/>
                <w:lang w:eastAsia="en-US"/>
              </w:rPr>
              <w:t>608</w:t>
            </w:r>
          </w:p>
          <w:p w14:paraId="36A9CD65" w14:textId="5AB04D3E" w:rsidR="00773A71" w:rsidRPr="00401561" w:rsidRDefault="009341A6" w:rsidP="00642254">
            <w:pPr>
              <w:spacing w:before="120" w:after="120"/>
              <w:rPr>
                <w:rFonts w:ascii="Arial" w:hAnsi="Arial" w:cs="Arial"/>
                <w:kern w:val="2"/>
                <w:highlight w:val="cyan"/>
                <w:lang w:eastAsia="en-US"/>
              </w:rPr>
            </w:pPr>
            <w:r>
              <w:rPr>
                <w:rFonts w:ascii="Arial" w:hAnsi="Arial" w:cs="Arial"/>
                <w:kern w:val="2"/>
                <w:highlight w:val="cyan"/>
                <w:lang w:eastAsia="en-US"/>
              </w:rPr>
              <w:t>Research Associate: £</w:t>
            </w:r>
            <w:r w:rsidR="009D5EE6">
              <w:rPr>
                <w:rFonts w:ascii="Arial" w:hAnsi="Arial" w:cs="Arial"/>
                <w:kern w:val="2"/>
                <w:highlight w:val="cyan"/>
                <w:lang w:eastAsia="en-US"/>
              </w:rPr>
              <w:t>37,</w:t>
            </w:r>
            <w:r w:rsidR="00CD7A60">
              <w:rPr>
                <w:rFonts w:ascii="Arial" w:hAnsi="Arial" w:cs="Arial"/>
                <w:kern w:val="2"/>
                <w:highlight w:val="cyan"/>
                <w:lang w:eastAsia="en-US"/>
              </w:rPr>
              <w:t>694</w:t>
            </w:r>
            <w:r w:rsidR="00A91AA1">
              <w:rPr>
                <w:rFonts w:ascii="Arial" w:hAnsi="Arial" w:cs="Arial"/>
                <w:kern w:val="2"/>
                <w:highlight w:val="cyan"/>
                <w:lang w:eastAsia="en-US"/>
              </w:rPr>
              <w:t xml:space="preserve"> </w:t>
            </w:r>
            <w:r w:rsidR="00474E5B">
              <w:rPr>
                <w:rFonts w:ascii="Arial" w:hAnsi="Arial" w:cs="Arial"/>
                <w:kern w:val="2"/>
                <w:highlight w:val="cyan"/>
                <w:lang w:eastAsia="en-US"/>
              </w:rPr>
              <w:t>-</w:t>
            </w:r>
            <w:r w:rsidR="00A91AA1">
              <w:rPr>
                <w:rFonts w:ascii="Arial" w:hAnsi="Arial" w:cs="Arial"/>
                <w:kern w:val="2"/>
                <w:highlight w:val="cyan"/>
                <w:lang w:eastAsia="en-US"/>
              </w:rPr>
              <w:t xml:space="preserve"> £</w:t>
            </w:r>
            <w:r w:rsidR="009D5EE6">
              <w:rPr>
                <w:rFonts w:ascii="Arial" w:hAnsi="Arial" w:cs="Arial"/>
                <w:kern w:val="2"/>
                <w:highlight w:val="cyan"/>
                <w:lang w:eastAsia="en-US"/>
              </w:rPr>
              <w:t>4</w:t>
            </w:r>
            <w:r w:rsidR="00CD7A60">
              <w:rPr>
                <w:rFonts w:ascii="Arial" w:hAnsi="Arial" w:cs="Arial"/>
                <w:kern w:val="2"/>
                <w:highlight w:val="cyan"/>
                <w:lang w:eastAsia="en-US"/>
              </w:rPr>
              <w:t>6,049</w:t>
            </w:r>
          </w:p>
          <w:p w14:paraId="2B3970A9" w14:textId="2B04A5CA" w:rsidR="00773A71" w:rsidRPr="00401561" w:rsidRDefault="00773A71" w:rsidP="00406C9B">
            <w:pPr>
              <w:spacing w:before="120" w:after="120"/>
              <w:rPr>
                <w:rFonts w:ascii="Arial" w:hAnsi="Arial" w:cs="Arial"/>
                <w:kern w:val="2"/>
                <w:highlight w:val="cyan"/>
                <w:lang w:eastAsia="en-US"/>
              </w:rPr>
            </w:pPr>
            <w:r w:rsidRPr="00401561">
              <w:rPr>
                <w:rFonts w:ascii="Arial" w:hAnsi="Arial" w:cs="Arial"/>
                <w:kern w:val="2"/>
                <w:highlight w:val="cyan"/>
                <w:lang w:eastAsia="en-US"/>
              </w:rPr>
              <w:t>OR Senior Research Associate: £</w:t>
            </w:r>
            <w:r w:rsidR="009D5EE6">
              <w:rPr>
                <w:rFonts w:ascii="Arial" w:hAnsi="Arial" w:cs="Arial"/>
                <w:kern w:val="2"/>
                <w:highlight w:val="cyan"/>
                <w:lang w:eastAsia="en-US"/>
              </w:rPr>
              <w:t>4</w:t>
            </w:r>
            <w:r w:rsidR="00CD7A60">
              <w:rPr>
                <w:rFonts w:ascii="Arial" w:hAnsi="Arial" w:cs="Arial"/>
                <w:kern w:val="2"/>
                <w:highlight w:val="cyan"/>
                <w:lang w:eastAsia="en-US"/>
              </w:rPr>
              <w:t>7,389</w:t>
            </w:r>
            <w:r w:rsidRPr="00401561">
              <w:rPr>
                <w:rFonts w:ascii="Arial" w:hAnsi="Arial" w:cs="Arial"/>
                <w:kern w:val="2"/>
                <w:highlight w:val="cyan"/>
                <w:lang w:eastAsia="en-US"/>
              </w:rPr>
              <w:t xml:space="preserve"> - £</w:t>
            </w:r>
            <w:r w:rsidR="009D5EE6">
              <w:rPr>
                <w:rFonts w:ascii="Arial" w:hAnsi="Arial" w:cs="Arial"/>
                <w:kern w:val="2"/>
                <w:highlight w:val="cyan"/>
                <w:lang w:eastAsia="en-US"/>
              </w:rPr>
              <w:t>59,9</w:t>
            </w:r>
            <w:r w:rsidR="00CD7A60">
              <w:rPr>
                <w:rFonts w:ascii="Arial" w:hAnsi="Arial" w:cs="Arial"/>
                <w:kern w:val="2"/>
                <w:highlight w:val="cyan"/>
                <w:lang w:eastAsia="en-US"/>
              </w:rPr>
              <w:t>66</w:t>
            </w:r>
          </w:p>
        </w:tc>
      </w:tr>
      <w:tr w:rsidR="00642254" w:rsidRPr="00642254" w14:paraId="0EB04BBF" w14:textId="77777777" w:rsidTr="00FE7505">
        <w:trPr>
          <w:trHeight w:val="271"/>
        </w:trPr>
        <w:tc>
          <w:tcPr>
            <w:tcW w:w="2582" w:type="dxa"/>
            <w:shd w:val="clear" w:color="auto" w:fill="D9D9D9"/>
          </w:tcPr>
          <w:p w14:paraId="0A4E59C4" w14:textId="77777777" w:rsidR="00642254" w:rsidRPr="00642254" w:rsidRDefault="00642254" w:rsidP="00642254">
            <w:pPr>
              <w:spacing w:before="120" w:after="120"/>
              <w:rPr>
                <w:rFonts w:ascii="Arial" w:hAnsi="Arial" w:cs="Arial"/>
                <w:kern w:val="2"/>
                <w:lang w:eastAsia="en-US"/>
              </w:rPr>
            </w:pPr>
            <w:r w:rsidRPr="00642254">
              <w:rPr>
                <w:rFonts w:ascii="Arial" w:hAnsi="Arial" w:cs="Arial"/>
                <w:kern w:val="2"/>
                <w:lang w:eastAsia="en-US"/>
              </w:rPr>
              <w:t>Staff Group</w:t>
            </w:r>
          </w:p>
        </w:tc>
        <w:tc>
          <w:tcPr>
            <w:tcW w:w="5782" w:type="dxa"/>
          </w:tcPr>
          <w:p w14:paraId="7AD66A13" w14:textId="77777777" w:rsidR="00642254" w:rsidRPr="00642254" w:rsidRDefault="00773A71" w:rsidP="00642254">
            <w:pPr>
              <w:spacing w:before="120" w:after="120"/>
              <w:rPr>
                <w:rFonts w:ascii="Arial" w:hAnsi="Arial" w:cs="Arial"/>
                <w:kern w:val="2"/>
                <w:lang w:eastAsia="en-US"/>
              </w:rPr>
            </w:pPr>
            <w:r>
              <w:rPr>
                <w:rFonts w:ascii="Arial" w:hAnsi="Arial" w:cs="Arial"/>
                <w:kern w:val="2"/>
                <w:lang w:eastAsia="en-US"/>
              </w:rPr>
              <w:t>Research</w:t>
            </w:r>
          </w:p>
        </w:tc>
      </w:tr>
      <w:tr w:rsidR="00642254" w:rsidRPr="00642254" w14:paraId="7A7DB557" w14:textId="77777777" w:rsidTr="00FE7505">
        <w:trPr>
          <w:trHeight w:val="271"/>
        </w:trPr>
        <w:tc>
          <w:tcPr>
            <w:tcW w:w="2582" w:type="dxa"/>
            <w:shd w:val="clear" w:color="auto" w:fill="D9D9D9"/>
          </w:tcPr>
          <w:p w14:paraId="1C56A725" w14:textId="77777777" w:rsidR="00642254" w:rsidRPr="00642254" w:rsidRDefault="00642254" w:rsidP="00642254">
            <w:pPr>
              <w:spacing w:before="120" w:after="120"/>
              <w:rPr>
                <w:rFonts w:ascii="Arial" w:hAnsi="Arial" w:cs="Arial"/>
                <w:kern w:val="2"/>
                <w:lang w:eastAsia="en-US"/>
              </w:rPr>
            </w:pPr>
            <w:r w:rsidRPr="00642254">
              <w:rPr>
                <w:rFonts w:ascii="Arial" w:hAnsi="Arial" w:cs="Arial"/>
                <w:kern w:val="2"/>
                <w:lang w:eastAsia="en-US"/>
              </w:rPr>
              <w:t>Department / Institution</w:t>
            </w:r>
          </w:p>
        </w:tc>
        <w:tc>
          <w:tcPr>
            <w:tcW w:w="5782" w:type="dxa"/>
          </w:tcPr>
          <w:p w14:paraId="4356F83B" w14:textId="77777777" w:rsidR="00642254" w:rsidRPr="00642254" w:rsidRDefault="00401561" w:rsidP="00642254">
            <w:pPr>
              <w:spacing w:before="120" w:after="120"/>
              <w:rPr>
                <w:rFonts w:ascii="Arial" w:hAnsi="Arial" w:cs="Arial"/>
                <w:kern w:val="2"/>
                <w:lang w:eastAsia="en-US"/>
              </w:rPr>
            </w:pPr>
            <w:r>
              <w:rPr>
                <w:rFonts w:ascii="Arial" w:hAnsi="Arial" w:cs="Arial"/>
                <w:kern w:val="2"/>
                <w:lang w:eastAsia="en-US"/>
              </w:rPr>
              <w:t>Department of Engineering</w:t>
            </w:r>
          </w:p>
        </w:tc>
      </w:tr>
    </w:tbl>
    <w:p w14:paraId="43A2B681" w14:textId="77777777" w:rsidR="00642254" w:rsidRPr="00642254" w:rsidRDefault="00642254" w:rsidP="00642254">
      <w:pPr>
        <w:spacing w:before="360"/>
        <w:jc w:val="center"/>
        <w:rPr>
          <w:rFonts w:ascii="Arial" w:hAnsi="Arial" w:cs="Arial"/>
          <w:bCs/>
          <w:color w:val="000000"/>
          <w:sz w:val="36"/>
          <w:szCs w:val="36"/>
          <w:u w:val="single"/>
          <w:lang w:eastAsia="en-US"/>
        </w:rPr>
      </w:pPr>
      <w:r w:rsidRPr="00642254">
        <w:rPr>
          <w:rFonts w:ascii="Arial" w:hAnsi="Arial" w:cs="Arial"/>
          <w:bCs/>
          <w:color w:val="000000"/>
          <w:sz w:val="36"/>
          <w:szCs w:val="36"/>
          <w:u w:val="single"/>
          <w:lang w:eastAsia="en-US"/>
        </w:rPr>
        <w:t>Role-specific information</w:t>
      </w:r>
    </w:p>
    <w:p w14:paraId="54403BEB" w14:textId="77777777" w:rsidR="00642254" w:rsidRPr="00642254" w:rsidRDefault="00642254" w:rsidP="00B467E7">
      <w:pPr>
        <w:spacing w:before="100" w:beforeAutospacing="1" w:after="120"/>
        <w:rPr>
          <w:rFonts w:ascii="Arial" w:hAnsi="Arial" w:cs="Arial"/>
          <w:bCs/>
          <w:color w:val="000000"/>
          <w:sz w:val="32"/>
          <w:szCs w:val="32"/>
          <w:lang w:eastAsia="en-US"/>
        </w:rPr>
      </w:pPr>
      <w:r w:rsidRPr="00642254">
        <w:rPr>
          <w:rFonts w:ascii="Arial" w:hAnsi="Arial" w:cs="Arial"/>
          <w:bCs/>
          <w:color w:val="000000"/>
          <w:sz w:val="32"/>
          <w:szCs w:val="32"/>
          <w:lang w:eastAsia="en-US"/>
        </w:rPr>
        <w:t>Role Summary</w:t>
      </w:r>
    </w:p>
    <w:p w14:paraId="3F478408" w14:textId="19DF2F5F" w:rsidR="00642254" w:rsidRDefault="00E52FEB" w:rsidP="00B467E7">
      <w:pPr>
        <w:rPr>
          <w:rFonts w:ascii="Arial" w:hAnsi="Arial"/>
          <w:b/>
          <w:bCs/>
          <w:sz w:val="22"/>
          <w:szCs w:val="22"/>
          <w:lang w:eastAsia="en-US"/>
        </w:rPr>
      </w:pPr>
      <w:r>
        <w:rPr>
          <w:rFonts w:ascii="Arial" w:hAnsi="Arial"/>
          <w:b/>
          <w:bCs/>
          <w:sz w:val="22"/>
          <w:szCs w:val="22"/>
          <w:lang w:eastAsia="en-US"/>
        </w:rPr>
        <w:t>[</w:t>
      </w:r>
      <w:r w:rsidRPr="00E52FEB">
        <w:rPr>
          <w:rFonts w:ascii="Arial" w:hAnsi="Arial"/>
          <w:b/>
          <w:bCs/>
          <w:sz w:val="22"/>
          <w:szCs w:val="22"/>
          <w:lang w:eastAsia="en-US"/>
        </w:rPr>
        <w:t xml:space="preserve">Summarise what the job is for and what the </w:t>
      </w:r>
      <w:proofErr w:type="spellStart"/>
      <w:r w:rsidRPr="00E52FEB">
        <w:rPr>
          <w:rFonts w:ascii="Arial" w:hAnsi="Arial"/>
          <w:b/>
          <w:bCs/>
          <w:sz w:val="22"/>
          <w:szCs w:val="22"/>
          <w:lang w:eastAsia="en-US"/>
        </w:rPr>
        <w:t>roleholder</w:t>
      </w:r>
      <w:proofErr w:type="spellEnd"/>
      <w:r w:rsidRPr="00E52FEB">
        <w:rPr>
          <w:rFonts w:ascii="Arial" w:hAnsi="Arial"/>
          <w:b/>
          <w:bCs/>
          <w:sz w:val="22"/>
          <w:szCs w:val="22"/>
          <w:lang w:eastAsia="en-US"/>
        </w:rPr>
        <w:t xml:space="preserve"> is expected to achieve, in language appropriate to an external audience. Do not include selection criteria in this section.</w:t>
      </w:r>
      <w:r>
        <w:rPr>
          <w:rFonts w:ascii="Arial" w:hAnsi="Arial"/>
          <w:b/>
          <w:bCs/>
          <w:sz w:val="22"/>
          <w:szCs w:val="22"/>
          <w:lang w:eastAsia="en-US"/>
        </w:rPr>
        <w:t>]</w:t>
      </w:r>
    </w:p>
    <w:p w14:paraId="495FF226" w14:textId="77777777" w:rsidR="00E52FEB" w:rsidRDefault="00E52FEB" w:rsidP="00B467E7">
      <w:pPr>
        <w:rPr>
          <w:rFonts w:ascii="Arial" w:hAnsi="Arial"/>
          <w:b/>
          <w:bCs/>
          <w:sz w:val="22"/>
          <w:szCs w:val="22"/>
          <w:lang w:eastAsia="en-US"/>
        </w:rPr>
      </w:pPr>
    </w:p>
    <w:p w14:paraId="6F27E15D" w14:textId="06FE7978" w:rsidR="00E52FEB" w:rsidRDefault="007E6D9C" w:rsidP="007E6D9C">
      <w:pPr>
        <w:rPr>
          <w:rFonts w:ascii="Arial" w:hAnsi="Arial" w:cs="Arial"/>
          <w:sz w:val="22"/>
          <w:szCs w:val="22"/>
        </w:rPr>
      </w:pPr>
      <w:r w:rsidRPr="00055886">
        <w:rPr>
          <w:rFonts w:ascii="Arial" w:hAnsi="Arial" w:cs="Arial"/>
          <w:sz w:val="22"/>
          <w:szCs w:val="22"/>
        </w:rPr>
        <w:t>Appointment at Research Associate leve</w:t>
      </w:r>
      <w:r w:rsidRPr="003176A5">
        <w:rPr>
          <w:rFonts w:ascii="Arial" w:hAnsi="Arial" w:cs="Arial"/>
          <w:sz w:val="22"/>
          <w:szCs w:val="22"/>
        </w:rPr>
        <w:t>l is dependent on having a PhD</w:t>
      </w:r>
      <w:r w:rsidR="00E52FEB">
        <w:rPr>
          <w:rFonts w:ascii="Arial" w:hAnsi="Arial" w:cs="Arial"/>
          <w:sz w:val="22"/>
          <w:szCs w:val="22"/>
        </w:rPr>
        <w:t xml:space="preserve"> </w:t>
      </w:r>
      <w:r w:rsidR="00E52FEB" w:rsidRPr="00E52FEB">
        <w:rPr>
          <w:rFonts w:ascii="Arial" w:hAnsi="Arial" w:cs="Arial"/>
          <w:sz w:val="22"/>
          <w:szCs w:val="22"/>
          <w:highlight w:val="cyan"/>
        </w:rPr>
        <w:t>(or equivalent experience)</w:t>
      </w:r>
      <w:r w:rsidR="00F667B7">
        <w:rPr>
          <w:rFonts w:ascii="Arial" w:hAnsi="Arial" w:cs="Arial"/>
          <w:sz w:val="22"/>
          <w:szCs w:val="22"/>
        </w:rPr>
        <w:t>.</w:t>
      </w:r>
    </w:p>
    <w:p w14:paraId="4107F22E" w14:textId="77777777" w:rsidR="00E52FEB" w:rsidRDefault="00E52FEB" w:rsidP="007E6D9C">
      <w:pPr>
        <w:rPr>
          <w:rFonts w:ascii="Arial" w:hAnsi="Arial" w:cs="Arial"/>
          <w:sz w:val="22"/>
          <w:szCs w:val="22"/>
        </w:rPr>
      </w:pPr>
    </w:p>
    <w:p w14:paraId="4B72E6FF" w14:textId="67FD92C3" w:rsidR="007E6D9C" w:rsidRPr="00E52FEB" w:rsidRDefault="00E52FEB" w:rsidP="007E6D9C">
      <w:pPr>
        <w:rPr>
          <w:rFonts w:ascii="Arial" w:hAnsi="Arial" w:cs="Arial"/>
          <w:sz w:val="22"/>
          <w:szCs w:val="22"/>
          <w:highlight w:val="cyan"/>
        </w:rPr>
      </w:pPr>
      <w:r w:rsidRPr="00E52FEB">
        <w:rPr>
          <w:rFonts w:ascii="Arial" w:hAnsi="Arial" w:cs="Arial"/>
          <w:b/>
          <w:bCs/>
          <w:sz w:val="22"/>
          <w:szCs w:val="22"/>
        </w:rPr>
        <w:t>[Remove if not a Research Assistant/Associate position.]</w:t>
      </w:r>
      <w:r>
        <w:rPr>
          <w:rFonts w:ascii="Arial" w:hAnsi="Arial" w:cs="Arial"/>
          <w:sz w:val="22"/>
          <w:szCs w:val="22"/>
        </w:rPr>
        <w:t xml:space="preserve"> </w:t>
      </w:r>
      <w:r w:rsidR="007E6D9C" w:rsidRPr="00E52FEB">
        <w:rPr>
          <w:rFonts w:ascii="Arial" w:hAnsi="Arial" w:cs="Arial"/>
          <w:sz w:val="22"/>
          <w:szCs w:val="22"/>
          <w:highlight w:val="cyan"/>
        </w:rPr>
        <w:t>Those who have submitted but not yet received their PhD will be appointed at Research Assistant level, which will be amended to Research Associate once the PhD has been awarded.</w:t>
      </w:r>
      <w:r w:rsidR="00A4607D" w:rsidRPr="00E52FEB">
        <w:rPr>
          <w:rFonts w:ascii="Arial" w:hAnsi="Arial" w:cs="Arial"/>
          <w:sz w:val="22"/>
          <w:szCs w:val="22"/>
          <w:highlight w:val="cyan"/>
        </w:rPr>
        <w:t xml:space="preserve"> </w:t>
      </w:r>
    </w:p>
    <w:p w14:paraId="531C4DB6" w14:textId="7FDE107C" w:rsidR="00497571" w:rsidRDefault="00497571" w:rsidP="007E6D9C">
      <w:pPr>
        <w:rPr>
          <w:rFonts w:ascii="Arial" w:hAnsi="Arial" w:cs="Arial"/>
          <w:sz w:val="22"/>
          <w:szCs w:val="22"/>
        </w:rPr>
      </w:pPr>
    </w:p>
    <w:p w14:paraId="4E394AFC" w14:textId="77777777" w:rsidR="00F667B7" w:rsidRPr="00E52FEB" w:rsidRDefault="00F667B7" w:rsidP="00F667B7">
      <w:pPr>
        <w:rPr>
          <w:rFonts w:ascii="Arial" w:hAnsi="Arial" w:cs="Arial"/>
          <w:b/>
          <w:bCs/>
          <w:sz w:val="22"/>
          <w:szCs w:val="22"/>
        </w:rPr>
      </w:pPr>
      <w:r w:rsidRPr="00E52FEB">
        <w:rPr>
          <w:rFonts w:ascii="Arial" w:hAnsi="Arial" w:cs="Arial"/>
          <w:b/>
          <w:bCs/>
          <w:sz w:val="22"/>
          <w:szCs w:val="22"/>
        </w:rPr>
        <w:t xml:space="preserve">[If you specifically require or would consider an applicant with ‘equivalent experience’ to a PhD, please use the above clause, </w:t>
      </w:r>
      <w:proofErr w:type="spellStart"/>
      <w:r w:rsidRPr="00E52FEB">
        <w:rPr>
          <w:rFonts w:ascii="Arial" w:hAnsi="Arial" w:cs="Arial"/>
          <w:b/>
          <w:bCs/>
          <w:sz w:val="22"/>
          <w:szCs w:val="22"/>
        </w:rPr>
        <w:t>ie</w:t>
      </w:r>
      <w:proofErr w:type="spellEnd"/>
      <w:r w:rsidRPr="00E52FEB">
        <w:rPr>
          <w:rFonts w:ascii="Arial" w:hAnsi="Arial" w:cs="Arial"/>
          <w:b/>
          <w:bCs/>
          <w:sz w:val="22"/>
          <w:szCs w:val="22"/>
        </w:rPr>
        <w:t xml:space="preserve"> ‘Appointment at Research Associate level is dependent on having a PhD (or equivalent experience)’.]</w:t>
      </w:r>
    </w:p>
    <w:p w14:paraId="66A4756A" w14:textId="77777777" w:rsidR="00F667B7" w:rsidRDefault="00F667B7" w:rsidP="007E6D9C">
      <w:pPr>
        <w:rPr>
          <w:rFonts w:ascii="Arial" w:hAnsi="Arial" w:cs="Arial"/>
          <w:sz w:val="22"/>
          <w:szCs w:val="22"/>
        </w:rPr>
      </w:pPr>
    </w:p>
    <w:p w14:paraId="0AB5ECEC" w14:textId="77777777" w:rsidR="00F667B7" w:rsidRPr="00F667B7" w:rsidRDefault="00F667B7" w:rsidP="00F667B7">
      <w:pPr>
        <w:rPr>
          <w:rFonts w:ascii="Arial" w:hAnsi="Arial" w:cs="Arial"/>
          <w:b/>
          <w:bCs/>
          <w:sz w:val="22"/>
          <w:szCs w:val="22"/>
        </w:rPr>
      </w:pPr>
      <w:r w:rsidRPr="00F667B7">
        <w:rPr>
          <w:rFonts w:ascii="Arial" w:hAnsi="Arial" w:cs="Arial"/>
          <w:b/>
          <w:bCs/>
          <w:sz w:val="22"/>
          <w:szCs w:val="22"/>
        </w:rPr>
        <w:t xml:space="preserve">[Remove if not </w:t>
      </w:r>
      <w:proofErr w:type="gramStart"/>
      <w:r w:rsidRPr="00F667B7">
        <w:rPr>
          <w:rFonts w:ascii="Arial" w:hAnsi="Arial" w:cs="Arial"/>
          <w:b/>
          <w:bCs/>
          <w:sz w:val="22"/>
          <w:szCs w:val="22"/>
        </w:rPr>
        <w:t>a</w:t>
      </w:r>
      <w:proofErr w:type="gramEnd"/>
      <w:r w:rsidRPr="00F667B7">
        <w:rPr>
          <w:rFonts w:ascii="Arial" w:hAnsi="Arial" w:cs="Arial"/>
          <w:b/>
          <w:bCs/>
          <w:sz w:val="22"/>
          <w:szCs w:val="22"/>
        </w:rPr>
        <w:t xml:space="preserve"> SRA position.]</w:t>
      </w:r>
    </w:p>
    <w:p w14:paraId="04DA22E0" w14:textId="564AB2B0" w:rsidR="003176A5" w:rsidRDefault="003176A5" w:rsidP="007E6D9C">
      <w:pPr>
        <w:rPr>
          <w:rFonts w:ascii="Arial" w:hAnsi="Arial" w:cs="Arial"/>
          <w:sz w:val="22"/>
          <w:szCs w:val="22"/>
        </w:rPr>
      </w:pPr>
      <w:r w:rsidRPr="00F667B7">
        <w:rPr>
          <w:rFonts w:ascii="Arial" w:hAnsi="Arial" w:cs="Arial"/>
          <w:sz w:val="22"/>
          <w:szCs w:val="22"/>
          <w:highlight w:val="cyan"/>
        </w:rPr>
        <w:t>Appointment at Senior Research Associate level is dependent on</w:t>
      </w:r>
      <w:r w:rsidR="00497571" w:rsidRPr="00F667B7">
        <w:rPr>
          <w:rFonts w:ascii="Arial" w:hAnsi="Arial" w:cs="Arial"/>
          <w:sz w:val="22"/>
          <w:szCs w:val="22"/>
          <w:highlight w:val="cyan"/>
        </w:rPr>
        <w:t xml:space="preserve"> </w:t>
      </w:r>
      <w:r w:rsidRPr="00F667B7">
        <w:rPr>
          <w:rFonts w:ascii="Arial" w:hAnsi="Arial" w:cs="Arial"/>
          <w:sz w:val="22"/>
          <w:szCs w:val="22"/>
          <w:highlight w:val="cyan"/>
        </w:rPr>
        <w:t>significant experience as a postdoctoral research associate or equivalent</w:t>
      </w:r>
      <w:r w:rsidR="00F109A2" w:rsidRPr="00F667B7">
        <w:rPr>
          <w:rFonts w:ascii="Arial" w:hAnsi="Arial" w:cs="Arial"/>
          <w:sz w:val="22"/>
          <w:szCs w:val="22"/>
          <w:highlight w:val="cyan"/>
        </w:rPr>
        <w:t>,</w:t>
      </w:r>
      <w:r w:rsidRPr="00F667B7">
        <w:rPr>
          <w:rFonts w:ascii="Arial" w:hAnsi="Arial" w:cs="Arial"/>
          <w:sz w:val="22"/>
          <w:szCs w:val="22"/>
          <w:highlight w:val="cyan"/>
        </w:rPr>
        <w:t xml:space="preserve"> with proven impact from authored publications.</w:t>
      </w:r>
      <w:r w:rsidR="00497571">
        <w:rPr>
          <w:rFonts w:ascii="Arial" w:hAnsi="Arial" w:cs="Arial"/>
          <w:sz w:val="22"/>
          <w:szCs w:val="22"/>
        </w:rPr>
        <w:t xml:space="preserve"> </w:t>
      </w:r>
    </w:p>
    <w:p w14:paraId="290A686D" w14:textId="0F54EE00" w:rsidR="00497571" w:rsidRDefault="00497571" w:rsidP="007E6D9C">
      <w:pPr>
        <w:rPr>
          <w:rFonts w:ascii="Arial" w:hAnsi="Arial" w:cs="Arial"/>
          <w:sz w:val="22"/>
          <w:szCs w:val="22"/>
        </w:rPr>
      </w:pPr>
    </w:p>
    <w:p w14:paraId="09711F4A" w14:textId="77777777" w:rsidR="007E6D9C" w:rsidRPr="00642254" w:rsidRDefault="007E6D9C" w:rsidP="00B467E7">
      <w:pPr>
        <w:rPr>
          <w:rFonts w:ascii="Arial" w:hAnsi="Arial"/>
          <w:sz w:val="22"/>
          <w:szCs w:val="22"/>
          <w:lang w:eastAsia="en-US"/>
        </w:rPr>
      </w:pPr>
    </w:p>
    <w:p w14:paraId="53CA1F1E" w14:textId="77777777" w:rsidR="00642254" w:rsidRPr="00642254" w:rsidRDefault="00642254" w:rsidP="00B467E7">
      <w:pPr>
        <w:spacing w:before="100" w:beforeAutospacing="1" w:after="120"/>
        <w:rPr>
          <w:rFonts w:ascii="Arial" w:hAnsi="Arial" w:cs="Arial"/>
          <w:bCs/>
          <w:color w:val="000000"/>
          <w:sz w:val="32"/>
          <w:szCs w:val="32"/>
          <w:lang w:eastAsia="en-US"/>
        </w:rPr>
      </w:pPr>
      <w:r w:rsidRPr="00642254">
        <w:rPr>
          <w:rFonts w:ascii="Arial" w:hAnsi="Arial" w:cs="Arial"/>
          <w:bCs/>
          <w:color w:val="000000"/>
          <w:sz w:val="32"/>
          <w:szCs w:val="32"/>
          <w:lang w:eastAsia="en-US"/>
        </w:rPr>
        <w:lastRenderedPageBreak/>
        <w:t>Key Responsibilities</w:t>
      </w:r>
    </w:p>
    <w:p w14:paraId="0C189572" w14:textId="4FFA21D2" w:rsidR="00642254" w:rsidRPr="00F667B7" w:rsidRDefault="00F667B7" w:rsidP="00B467E7">
      <w:pPr>
        <w:spacing w:before="120" w:after="120"/>
        <w:rPr>
          <w:rFonts w:ascii="Arial" w:hAnsi="Arial" w:cs="Arial"/>
          <w:b/>
          <w:color w:val="000000"/>
          <w:sz w:val="22"/>
          <w:szCs w:val="22"/>
          <w:lang w:eastAsia="en-US"/>
        </w:rPr>
      </w:pPr>
      <w:r w:rsidRPr="00F667B7">
        <w:rPr>
          <w:rFonts w:ascii="Arial" w:hAnsi="Arial" w:cs="Arial"/>
          <w:b/>
          <w:color w:val="000000"/>
          <w:sz w:val="22"/>
          <w:szCs w:val="22"/>
          <w:highlight w:val="cyan"/>
          <w:lang w:eastAsia="en-US"/>
        </w:rPr>
        <w:t>[</w:t>
      </w:r>
      <w:r w:rsidR="00B07C1F" w:rsidRPr="00F667B7">
        <w:rPr>
          <w:rFonts w:ascii="Arial" w:hAnsi="Arial" w:cs="Arial"/>
          <w:b/>
          <w:color w:val="000000"/>
          <w:sz w:val="22"/>
          <w:szCs w:val="22"/>
          <w:highlight w:val="cyan"/>
          <w:lang w:eastAsia="en-US"/>
        </w:rPr>
        <w:t xml:space="preserve">This section should incorporate elements of the Generic Role Description </w:t>
      </w:r>
      <w:r w:rsidR="00B07C1F" w:rsidRPr="00F667B7">
        <w:rPr>
          <w:rFonts w:ascii="Arial" w:hAnsi="Arial" w:cs="Arial"/>
          <w:b/>
          <w:i/>
          <w:color w:val="000000"/>
          <w:sz w:val="22"/>
          <w:szCs w:val="22"/>
          <w:highlight w:val="cyan"/>
          <w:lang w:eastAsia="en-US"/>
        </w:rPr>
        <w:t>as well as</w:t>
      </w:r>
      <w:r w:rsidR="00B07C1F" w:rsidRPr="00F667B7">
        <w:rPr>
          <w:rFonts w:ascii="Arial" w:hAnsi="Arial" w:cs="Arial"/>
          <w:b/>
          <w:color w:val="000000"/>
          <w:sz w:val="22"/>
          <w:szCs w:val="22"/>
          <w:highlight w:val="cyan"/>
          <w:lang w:eastAsia="en-US"/>
        </w:rPr>
        <w:t xml:space="preserve"> responsibilities specific to this vacancy- not just one or the other</w:t>
      </w:r>
      <w:r w:rsidR="004C2673" w:rsidRPr="00F667B7">
        <w:rPr>
          <w:rFonts w:ascii="Arial" w:hAnsi="Arial" w:cs="Arial"/>
          <w:b/>
          <w:color w:val="000000"/>
          <w:sz w:val="22"/>
          <w:szCs w:val="22"/>
          <w:highlight w:val="cyan"/>
          <w:lang w:eastAsia="en-US"/>
        </w:rPr>
        <w:t>.</w:t>
      </w:r>
      <w:r w:rsidRPr="00F667B7">
        <w:rPr>
          <w:rFonts w:ascii="Arial" w:hAnsi="Arial" w:cs="Arial"/>
          <w:b/>
          <w:color w:val="000000"/>
          <w:sz w:val="22"/>
          <w:szCs w:val="22"/>
          <w:highlight w:val="cyan"/>
          <w:lang w:eastAsia="en-US"/>
        </w:rPr>
        <w:t>]</w:t>
      </w:r>
    </w:p>
    <w:tbl>
      <w:tblPr>
        <w:tblW w:w="8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6"/>
        <w:gridCol w:w="412"/>
      </w:tblGrid>
      <w:tr w:rsidR="00642254" w:rsidRPr="00642254" w14:paraId="70109D42" w14:textId="77777777" w:rsidTr="00FE7505">
        <w:trPr>
          <w:trHeight w:val="509"/>
        </w:trPr>
        <w:tc>
          <w:tcPr>
            <w:tcW w:w="8016" w:type="dxa"/>
            <w:shd w:val="clear" w:color="auto" w:fill="auto"/>
          </w:tcPr>
          <w:p w14:paraId="2629FE33" w14:textId="77777777" w:rsidR="00642254" w:rsidRPr="00642254" w:rsidRDefault="00642254" w:rsidP="00642254">
            <w:pPr>
              <w:spacing w:before="120" w:after="120"/>
              <w:rPr>
                <w:rFonts w:ascii="Arial" w:hAnsi="Arial"/>
                <w:lang w:eastAsia="en-US"/>
              </w:rPr>
            </w:pPr>
          </w:p>
        </w:tc>
        <w:tc>
          <w:tcPr>
            <w:tcW w:w="412" w:type="dxa"/>
            <w:shd w:val="clear" w:color="auto" w:fill="auto"/>
          </w:tcPr>
          <w:p w14:paraId="34099E74" w14:textId="77777777" w:rsidR="00642254" w:rsidRPr="00642254" w:rsidRDefault="00642254" w:rsidP="00642254">
            <w:pPr>
              <w:spacing w:before="120" w:after="120"/>
              <w:jc w:val="center"/>
              <w:rPr>
                <w:rFonts w:ascii="Arial" w:hAnsi="Arial"/>
                <w:b/>
                <w:sz w:val="22"/>
                <w:szCs w:val="22"/>
                <w:lang w:eastAsia="en-US"/>
              </w:rPr>
            </w:pPr>
            <w:r w:rsidRPr="00642254">
              <w:rPr>
                <w:rFonts w:ascii="Arial" w:hAnsi="Arial"/>
                <w:b/>
                <w:sz w:val="22"/>
                <w:szCs w:val="22"/>
                <w:lang w:eastAsia="en-US"/>
              </w:rPr>
              <w:t>%</w:t>
            </w:r>
          </w:p>
        </w:tc>
      </w:tr>
      <w:tr w:rsidR="00642254" w:rsidRPr="00642254" w14:paraId="7B28A098" w14:textId="77777777" w:rsidTr="00FE7505">
        <w:trPr>
          <w:trHeight w:val="619"/>
        </w:trPr>
        <w:tc>
          <w:tcPr>
            <w:tcW w:w="8016" w:type="dxa"/>
            <w:shd w:val="clear" w:color="auto" w:fill="auto"/>
          </w:tcPr>
          <w:p w14:paraId="486DD401" w14:textId="77777777" w:rsidR="00642254" w:rsidRPr="00642254" w:rsidRDefault="00642254" w:rsidP="00642254">
            <w:pPr>
              <w:spacing w:before="120" w:after="120"/>
              <w:rPr>
                <w:rFonts w:ascii="Arial" w:hAnsi="Arial" w:cs="Arial"/>
                <w:sz w:val="22"/>
                <w:szCs w:val="22"/>
                <w:lang w:eastAsia="en-US"/>
              </w:rPr>
            </w:pPr>
          </w:p>
        </w:tc>
        <w:tc>
          <w:tcPr>
            <w:tcW w:w="412" w:type="dxa"/>
            <w:shd w:val="clear" w:color="auto" w:fill="auto"/>
          </w:tcPr>
          <w:p w14:paraId="386AFAE9" w14:textId="77777777" w:rsidR="00642254" w:rsidRPr="00642254" w:rsidRDefault="00642254" w:rsidP="00642254">
            <w:pPr>
              <w:spacing w:before="120" w:after="120"/>
              <w:jc w:val="center"/>
              <w:rPr>
                <w:rFonts w:ascii="Arial" w:hAnsi="Arial"/>
                <w:b/>
                <w:sz w:val="22"/>
                <w:szCs w:val="22"/>
                <w:lang w:eastAsia="en-US"/>
              </w:rPr>
            </w:pPr>
          </w:p>
        </w:tc>
      </w:tr>
      <w:tr w:rsidR="00642254" w:rsidRPr="00642254" w14:paraId="08FE3745" w14:textId="77777777" w:rsidTr="00FE7505">
        <w:trPr>
          <w:trHeight w:val="494"/>
        </w:trPr>
        <w:tc>
          <w:tcPr>
            <w:tcW w:w="8016" w:type="dxa"/>
            <w:shd w:val="clear" w:color="auto" w:fill="auto"/>
          </w:tcPr>
          <w:p w14:paraId="60A5F342" w14:textId="77777777" w:rsidR="00642254" w:rsidRPr="00642254" w:rsidRDefault="00642254" w:rsidP="00642254">
            <w:pPr>
              <w:spacing w:before="120" w:after="120"/>
              <w:rPr>
                <w:rFonts w:ascii="Arial" w:hAnsi="Arial" w:cs="Arial"/>
                <w:b/>
                <w:sz w:val="22"/>
                <w:szCs w:val="22"/>
                <w:lang w:eastAsia="en-US"/>
              </w:rPr>
            </w:pPr>
          </w:p>
        </w:tc>
        <w:tc>
          <w:tcPr>
            <w:tcW w:w="412" w:type="dxa"/>
            <w:shd w:val="clear" w:color="auto" w:fill="auto"/>
          </w:tcPr>
          <w:p w14:paraId="5972178C" w14:textId="77777777" w:rsidR="00642254" w:rsidRPr="00642254" w:rsidRDefault="00642254" w:rsidP="00642254">
            <w:pPr>
              <w:spacing w:before="120" w:after="120"/>
              <w:jc w:val="center"/>
              <w:rPr>
                <w:rFonts w:ascii="Arial" w:hAnsi="Arial"/>
                <w:b/>
                <w:sz w:val="22"/>
                <w:szCs w:val="22"/>
                <w:lang w:eastAsia="en-US"/>
              </w:rPr>
            </w:pPr>
            <w:r w:rsidRPr="00642254">
              <w:rPr>
                <w:rFonts w:ascii="Arial" w:hAnsi="Arial"/>
                <w:b/>
                <w:sz w:val="22"/>
                <w:szCs w:val="22"/>
                <w:lang w:eastAsia="en-US"/>
              </w:rPr>
              <w:t>%</w:t>
            </w:r>
          </w:p>
        </w:tc>
      </w:tr>
      <w:tr w:rsidR="00642254" w:rsidRPr="00642254" w14:paraId="1A0CA694" w14:textId="77777777" w:rsidTr="00FE7505">
        <w:trPr>
          <w:trHeight w:val="1132"/>
        </w:trPr>
        <w:tc>
          <w:tcPr>
            <w:tcW w:w="8016" w:type="dxa"/>
            <w:shd w:val="clear" w:color="auto" w:fill="auto"/>
          </w:tcPr>
          <w:p w14:paraId="1B9B0AA4" w14:textId="77777777" w:rsidR="00642254" w:rsidRPr="00642254" w:rsidRDefault="00642254" w:rsidP="00642254">
            <w:pPr>
              <w:spacing w:before="120" w:after="120"/>
              <w:rPr>
                <w:rFonts w:ascii="Arial" w:hAnsi="Arial" w:cs="Arial"/>
                <w:sz w:val="22"/>
                <w:szCs w:val="22"/>
                <w:lang w:eastAsia="en-US"/>
              </w:rPr>
            </w:pPr>
          </w:p>
        </w:tc>
        <w:tc>
          <w:tcPr>
            <w:tcW w:w="412" w:type="dxa"/>
            <w:shd w:val="clear" w:color="auto" w:fill="auto"/>
          </w:tcPr>
          <w:p w14:paraId="25F3EE60" w14:textId="77777777" w:rsidR="00642254" w:rsidRPr="00642254" w:rsidRDefault="00642254" w:rsidP="00642254">
            <w:pPr>
              <w:spacing w:before="120" w:after="120"/>
              <w:jc w:val="center"/>
              <w:rPr>
                <w:rFonts w:ascii="Arial" w:hAnsi="Arial"/>
                <w:b/>
                <w:sz w:val="22"/>
                <w:szCs w:val="22"/>
                <w:lang w:eastAsia="en-US"/>
              </w:rPr>
            </w:pPr>
          </w:p>
        </w:tc>
      </w:tr>
      <w:tr w:rsidR="00642254" w:rsidRPr="00642254" w14:paraId="0E95F068" w14:textId="77777777" w:rsidTr="00FE7505">
        <w:trPr>
          <w:trHeight w:val="494"/>
        </w:trPr>
        <w:tc>
          <w:tcPr>
            <w:tcW w:w="8016" w:type="dxa"/>
            <w:shd w:val="clear" w:color="auto" w:fill="auto"/>
          </w:tcPr>
          <w:p w14:paraId="725F3D1A" w14:textId="77777777" w:rsidR="00642254" w:rsidRPr="00642254" w:rsidRDefault="00642254" w:rsidP="00642254">
            <w:pPr>
              <w:spacing w:before="120" w:after="120"/>
              <w:rPr>
                <w:rFonts w:ascii="Arial" w:hAnsi="Arial" w:cs="Arial"/>
                <w:b/>
                <w:sz w:val="22"/>
                <w:szCs w:val="22"/>
                <w:lang w:eastAsia="en-US"/>
              </w:rPr>
            </w:pPr>
          </w:p>
        </w:tc>
        <w:tc>
          <w:tcPr>
            <w:tcW w:w="412" w:type="dxa"/>
            <w:shd w:val="clear" w:color="auto" w:fill="auto"/>
          </w:tcPr>
          <w:p w14:paraId="4AB7F745" w14:textId="77777777" w:rsidR="00642254" w:rsidRPr="00642254" w:rsidRDefault="00642254" w:rsidP="00642254">
            <w:pPr>
              <w:spacing w:before="120" w:after="120"/>
              <w:jc w:val="center"/>
              <w:rPr>
                <w:rFonts w:ascii="Arial" w:hAnsi="Arial"/>
                <w:b/>
                <w:sz w:val="22"/>
                <w:szCs w:val="22"/>
                <w:lang w:eastAsia="en-US"/>
              </w:rPr>
            </w:pPr>
            <w:r w:rsidRPr="00642254">
              <w:rPr>
                <w:rFonts w:ascii="Arial" w:hAnsi="Arial"/>
                <w:b/>
                <w:sz w:val="22"/>
                <w:szCs w:val="22"/>
                <w:lang w:eastAsia="en-US"/>
              </w:rPr>
              <w:t>%</w:t>
            </w:r>
          </w:p>
        </w:tc>
      </w:tr>
      <w:tr w:rsidR="00642254" w:rsidRPr="00642254" w14:paraId="5582E34C" w14:textId="77777777" w:rsidTr="00FE7505">
        <w:trPr>
          <w:trHeight w:val="828"/>
        </w:trPr>
        <w:tc>
          <w:tcPr>
            <w:tcW w:w="8016" w:type="dxa"/>
            <w:shd w:val="clear" w:color="auto" w:fill="auto"/>
          </w:tcPr>
          <w:p w14:paraId="29346D32" w14:textId="77777777" w:rsidR="00642254" w:rsidRPr="00642254" w:rsidRDefault="00642254" w:rsidP="00642254">
            <w:pPr>
              <w:spacing w:before="120" w:after="120"/>
              <w:rPr>
                <w:rFonts w:ascii="Arial" w:hAnsi="Arial" w:cs="Arial"/>
                <w:sz w:val="22"/>
                <w:szCs w:val="22"/>
                <w:lang w:eastAsia="en-US"/>
              </w:rPr>
            </w:pPr>
          </w:p>
        </w:tc>
        <w:tc>
          <w:tcPr>
            <w:tcW w:w="412" w:type="dxa"/>
            <w:shd w:val="clear" w:color="auto" w:fill="auto"/>
          </w:tcPr>
          <w:p w14:paraId="5B4DDF78" w14:textId="77777777" w:rsidR="00642254" w:rsidRPr="00642254" w:rsidRDefault="00642254" w:rsidP="00642254">
            <w:pPr>
              <w:spacing w:before="120" w:after="120"/>
              <w:jc w:val="center"/>
              <w:rPr>
                <w:rFonts w:ascii="Arial" w:hAnsi="Arial"/>
                <w:b/>
                <w:sz w:val="22"/>
                <w:szCs w:val="22"/>
                <w:lang w:eastAsia="en-US"/>
              </w:rPr>
            </w:pPr>
          </w:p>
        </w:tc>
      </w:tr>
      <w:tr w:rsidR="00642254" w:rsidRPr="00642254" w14:paraId="30889B2C" w14:textId="77777777" w:rsidTr="00FE7505">
        <w:trPr>
          <w:trHeight w:val="494"/>
        </w:trPr>
        <w:tc>
          <w:tcPr>
            <w:tcW w:w="8016" w:type="dxa"/>
            <w:shd w:val="clear" w:color="auto" w:fill="auto"/>
          </w:tcPr>
          <w:p w14:paraId="1956B93F" w14:textId="77777777" w:rsidR="00642254" w:rsidRPr="00642254" w:rsidRDefault="00642254" w:rsidP="00642254">
            <w:pPr>
              <w:spacing w:before="120" w:after="120"/>
              <w:rPr>
                <w:rFonts w:ascii="Arial" w:hAnsi="Arial" w:cs="Arial"/>
                <w:b/>
                <w:sz w:val="22"/>
                <w:szCs w:val="22"/>
                <w:lang w:eastAsia="en-US"/>
              </w:rPr>
            </w:pPr>
          </w:p>
        </w:tc>
        <w:tc>
          <w:tcPr>
            <w:tcW w:w="412" w:type="dxa"/>
            <w:shd w:val="clear" w:color="auto" w:fill="auto"/>
          </w:tcPr>
          <w:p w14:paraId="2F0D692C" w14:textId="77777777" w:rsidR="00642254" w:rsidRPr="00642254" w:rsidRDefault="00642254" w:rsidP="00642254">
            <w:pPr>
              <w:spacing w:before="120" w:after="120"/>
              <w:jc w:val="center"/>
              <w:rPr>
                <w:rFonts w:ascii="Arial" w:hAnsi="Arial"/>
                <w:b/>
                <w:sz w:val="22"/>
                <w:szCs w:val="22"/>
                <w:lang w:eastAsia="en-US"/>
              </w:rPr>
            </w:pPr>
            <w:r w:rsidRPr="00642254">
              <w:rPr>
                <w:rFonts w:ascii="Arial" w:hAnsi="Arial"/>
                <w:b/>
                <w:sz w:val="22"/>
                <w:szCs w:val="22"/>
                <w:lang w:eastAsia="en-US"/>
              </w:rPr>
              <w:t>%</w:t>
            </w:r>
          </w:p>
        </w:tc>
      </w:tr>
      <w:tr w:rsidR="00642254" w:rsidRPr="00642254" w14:paraId="71E0317B" w14:textId="77777777" w:rsidTr="00FE7505">
        <w:trPr>
          <w:trHeight w:val="816"/>
        </w:trPr>
        <w:tc>
          <w:tcPr>
            <w:tcW w:w="8016" w:type="dxa"/>
            <w:shd w:val="clear" w:color="auto" w:fill="auto"/>
          </w:tcPr>
          <w:p w14:paraId="03B5A6D4" w14:textId="77777777" w:rsidR="00642254" w:rsidRPr="00642254" w:rsidRDefault="00642254" w:rsidP="00642254">
            <w:pPr>
              <w:spacing w:before="120" w:after="120"/>
              <w:rPr>
                <w:rFonts w:ascii="Arial" w:hAnsi="Arial" w:cs="Arial"/>
                <w:sz w:val="22"/>
                <w:szCs w:val="22"/>
                <w:lang w:eastAsia="en-US"/>
              </w:rPr>
            </w:pPr>
          </w:p>
        </w:tc>
        <w:tc>
          <w:tcPr>
            <w:tcW w:w="412" w:type="dxa"/>
            <w:shd w:val="clear" w:color="auto" w:fill="auto"/>
          </w:tcPr>
          <w:p w14:paraId="6ACDBD33" w14:textId="77777777" w:rsidR="00642254" w:rsidRPr="00642254" w:rsidRDefault="00642254" w:rsidP="00642254">
            <w:pPr>
              <w:spacing w:before="120" w:after="120"/>
              <w:jc w:val="center"/>
              <w:rPr>
                <w:rFonts w:ascii="Arial" w:hAnsi="Arial"/>
                <w:b/>
                <w:sz w:val="22"/>
                <w:szCs w:val="22"/>
                <w:lang w:eastAsia="en-US"/>
              </w:rPr>
            </w:pPr>
          </w:p>
        </w:tc>
      </w:tr>
    </w:tbl>
    <w:p w14:paraId="40D72183" w14:textId="77777777" w:rsidR="00FF7AF0" w:rsidRPr="00FF7AF0" w:rsidRDefault="00FF7AF0" w:rsidP="00FF7AF0">
      <w:pPr>
        <w:rPr>
          <w:vanish/>
        </w:rPr>
      </w:pPr>
    </w:p>
    <w:tbl>
      <w:tblPr>
        <w:tblpPr w:leftFromText="180" w:rightFromText="180" w:vertAnchor="text" w:horzAnchor="margin" w:tblpXSpec="center" w:tblpY="137"/>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6"/>
        <w:gridCol w:w="6936"/>
      </w:tblGrid>
      <w:tr w:rsidR="00B467E7" w:rsidRPr="00642254" w14:paraId="0BCF1861" w14:textId="77777777" w:rsidTr="00FE7505">
        <w:tc>
          <w:tcPr>
            <w:tcW w:w="1536" w:type="dxa"/>
            <w:shd w:val="clear" w:color="auto" w:fill="auto"/>
          </w:tcPr>
          <w:p w14:paraId="182D72BD" w14:textId="77777777" w:rsidR="00B467E7" w:rsidRPr="00642254" w:rsidRDefault="00B467E7" w:rsidP="00B467E7">
            <w:pPr>
              <w:spacing w:before="120" w:after="120"/>
              <w:rPr>
                <w:rFonts w:ascii="Arial" w:hAnsi="Arial" w:cs="Arial"/>
                <w:b/>
                <w:sz w:val="22"/>
                <w:szCs w:val="22"/>
                <w:lang w:eastAsia="en-US"/>
              </w:rPr>
            </w:pPr>
            <w:r w:rsidRPr="00642254">
              <w:rPr>
                <w:rFonts w:ascii="Arial" w:hAnsi="Arial" w:cs="Arial"/>
                <w:b/>
                <w:sz w:val="22"/>
                <w:szCs w:val="22"/>
                <w:lang w:eastAsia="en-US"/>
              </w:rPr>
              <w:t>Location</w:t>
            </w:r>
          </w:p>
        </w:tc>
        <w:tc>
          <w:tcPr>
            <w:tcW w:w="6936" w:type="dxa"/>
            <w:shd w:val="clear" w:color="auto" w:fill="auto"/>
          </w:tcPr>
          <w:p w14:paraId="22976F77" w14:textId="77777777" w:rsidR="00B467E7" w:rsidRPr="00F667B7" w:rsidRDefault="00B467E7" w:rsidP="00B467E7">
            <w:pPr>
              <w:spacing w:before="120" w:after="120"/>
              <w:rPr>
                <w:rFonts w:ascii="Arial" w:hAnsi="Arial" w:cs="Arial"/>
                <w:b/>
                <w:bCs/>
                <w:sz w:val="22"/>
                <w:szCs w:val="22"/>
                <w:lang w:eastAsia="en-US"/>
              </w:rPr>
            </w:pPr>
            <w:r w:rsidRPr="00F667B7">
              <w:rPr>
                <w:rFonts w:ascii="Arial" w:hAnsi="Arial" w:cs="Arial"/>
                <w:b/>
                <w:bCs/>
                <w:sz w:val="22"/>
                <w:szCs w:val="22"/>
                <w:lang w:eastAsia="en-US"/>
              </w:rPr>
              <w:t xml:space="preserve">*Delete as applicable: </w:t>
            </w:r>
          </w:p>
          <w:p w14:paraId="269BE18D" w14:textId="77777777" w:rsidR="00B467E7" w:rsidRPr="00F667B7" w:rsidRDefault="00B467E7" w:rsidP="00B467E7">
            <w:pPr>
              <w:spacing w:before="120" w:after="120"/>
              <w:rPr>
                <w:rFonts w:ascii="Arial" w:hAnsi="Arial" w:cs="Arial"/>
                <w:sz w:val="22"/>
                <w:szCs w:val="22"/>
                <w:highlight w:val="cyan"/>
                <w:lang w:eastAsia="en-US"/>
              </w:rPr>
            </w:pPr>
            <w:r w:rsidRPr="00F667B7">
              <w:rPr>
                <w:rFonts w:ascii="Arial" w:hAnsi="Arial" w:cs="Arial"/>
                <w:sz w:val="22"/>
                <w:szCs w:val="22"/>
                <w:highlight w:val="cyan"/>
                <w:lang w:eastAsia="en-US"/>
              </w:rPr>
              <w:t>*Department of Engineering, Trumpington Street, Cambridge. CB2 1PZ</w:t>
            </w:r>
          </w:p>
          <w:p w14:paraId="4528B657" w14:textId="77777777" w:rsidR="00B467E7" w:rsidRPr="00F667B7" w:rsidRDefault="00B467E7" w:rsidP="00B467E7">
            <w:pPr>
              <w:spacing w:before="120" w:after="120"/>
              <w:rPr>
                <w:rFonts w:ascii="Arial" w:hAnsi="Arial" w:cs="Arial"/>
                <w:sz w:val="22"/>
                <w:szCs w:val="22"/>
                <w:highlight w:val="cyan"/>
                <w:lang w:eastAsia="en-US"/>
              </w:rPr>
            </w:pPr>
            <w:r w:rsidRPr="00F667B7">
              <w:rPr>
                <w:rFonts w:ascii="Arial" w:hAnsi="Arial" w:cs="Arial"/>
                <w:sz w:val="22"/>
                <w:szCs w:val="22"/>
                <w:highlight w:val="cyan"/>
                <w:lang w:eastAsia="en-US"/>
              </w:rPr>
              <w:t>*Department of Engineering, The Whittle Lab, 1</w:t>
            </w:r>
            <w:r w:rsidR="000A5F1A" w:rsidRPr="00F667B7">
              <w:rPr>
                <w:rFonts w:ascii="Arial" w:hAnsi="Arial" w:cs="Arial"/>
                <w:sz w:val="22"/>
                <w:szCs w:val="22"/>
                <w:highlight w:val="cyan"/>
                <w:lang w:eastAsia="en-US"/>
              </w:rPr>
              <w:t xml:space="preserve"> </w:t>
            </w:r>
            <w:r w:rsidRPr="00F667B7">
              <w:rPr>
                <w:rFonts w:ascii="Arial" w:hAnsi="Arial" w:cs="Arial"/>
                <w:sz w:val="22"/>
                <w:szCs w:val="22"/>
                <w:highlight w:val="cyan"/>
                <w:lang w:eastAsia="en-US"/>
              </w:rPr>
              <w:t>JJ Thomson Avenue, Cambridge, CB3 0DY</w:t>
            </w:r>
          </w:p>
          <w:p w14:paraId="45E7F275" w14:textId="77777777" w:rsidR="00B467E7" w:rsidRPr="00F667B7" w:rsidRDefault="00B467E7" w:rsidP="00B467E7">
            <w:pPr>
              <w:spacing w:before="120" w:after="120"/>
              <w:rPr>
                <w:rFonts w:ascii="Arial" w:hAnsi="Arial" w:cs="Arial"/>
                <w:sz w:val="22"/>
                <w:szCs w:val="22"/>
                <w:highlight w:val="cyan"/>
                <w:lang w:eastAsia="en-US"/>
              </w:rPr>
            </w:pPr>
            <w:r w:rsidRPr="00F667B7">
              <w:rPr>
                <w:rFonts w:ascii="Arial" w:hAnsi="Arial" w:cs="Arial"/>
                <w:sz w:val="22"/>
                <w:szCs w:val="22"/>
                <w:highlight w:val="cyan"/>
                <w:lang w:eastAsia="en-US"/>
              </w:rPr>
              <w:t xml:space="preserve">*Department of Engineering, The Schofield Centre, High Cross, </w:t>
            </w:r>
            <w:proofErr w:type="spellStart"/>
            <w:r w:rsidRPr="00F667B7">
              <w:rPr>
                <w:rFonts w:ascii="Arial" w:hAnsi="Arial" w:cs="Arial"/>
                <w:sz w:val="22"/>
                <w:szCs w:val="22"/>
                <w:highlight w:val="cyan"/>
                <w:lang w:eastAsia="en-US"/>
              </w:rPr>
              <w:t>Madingl</w:t>
            </w:r>
            <w:r w:rsidR="00773A71" w:rsidRPr="00F667B7">
              <w:rPr>
                <w:rFonts w:ascii="Arial" w:hAnsi="Arial" w:cs="Arial"/>
                <w:sz w:val="22"/>
                <w:szCs w:val="22"/>
                <w:highlight w:val="cyan"/>
                <w:lang w:eastAsia="en-US"/>
              </w:rPr>
              <w:t>e</w:t>
            </w:r>
            <w:r w:rsidRPr="00F667B7">
              <w:rPr>
                <w:rFonts w:ascii="Arial" w:hAnsi="Arial" w:cs="Arial"/>
                <w:sz w:val="22"/>
                <w:szCs w:val="22"/>
                <w:highlight w:val="cyan"/>
                <w:lang w:eastAsia="en-US"/>
              </w:rPr>
              <w:t>y</w:t>
            </w:r>
            <w:proofErr w:type="spellEnd"/>
            <w:r w:rsidRPr="00F667B7">
              <w:rPr>
                <w:rFonts w:ascii="Arial" w:hAnsi="Arial" w:cs="Arial"/>
                <w:sz w:val="22"/>
                <w:szCs w:val="22"/>
                <w:highlight w:val="cyan"/>
                <w:lang w:eastAsia="en-US"/>
              </w:rPr>
              <w:t xml:space="preserve"> Road, Cambridge, CB3 0EL</w:t>
            </w:r>
          </w:p>
          <w:p w14:paraId="6E4D5DF3" w14:textId="77777777" w:rsidR="00B467E7" w:rsidRPr="00F667B7" w:rsidRDefault="00B467E7" w:rsidP="00B467E7">
            <w:pPr>
              <w:spacing w:before="120" w:after="120"/>
              <w:rPr>
                <w:rFonts w:ascii="Arial" w:hAnsi="Arial" w:cs="Arial"/>
                <w:sz w:val="22"/>
                <w:szCs w:val="22"/>
                <w:highlight w:val="cyan"/>
                <w:lang w:eastAsia="en-US"/>
              </w:rPr>
            </w:pPr>
            <w:r w:rsidRPr="00F667B7">
              <w:rPr>
                <w:rFonts w:ascii="Arial" w:hAnsi="Arial" w:cs="Arial"/>
                <w:sz w:val="22"/>
                <w:szCs w:val="22"/>
                <w:highlight w:val="cyan"/>
                <w:lang w:eastAsia="en-US"/>
              </w:rPr>
              <w:t xml:space="preserve">*Department of Engineering, The Institute </w:t>
            </w:r>
            <w:r w:rsidR="004C4B0A" w:rsidRPr="00F667B7">
              <w:rPr>
                <w:rFonts w:ascii="Arial" w:hAnsi="Arial" w:cs="Arial"/>
                <w:sz w:val="22"/>
                <w:szCs w:val="22"/>
                <w:highlight w:val="cyan"/>
                <w:lang w:eastAsia="en-US"/>
              </w:rPr>
              <w:t>for</w:t>
            </w:r>
            <w:r w:rsidRPr="00F667B7">
              <w:rPr>
                <w:rFonts w:ascii="Arial" w:hAnsi="Arial" w:cs="Arial"/>
                <w:sz w:val="22"/>
                <w:szCs w:val="22"/>
                <w:highlight w:val="cyan"/>
                <w:lang w:eastAsia="en-US"/>
              </w:rPr>
              <w:t xml:space="preserve"> Manufacturing, Alan Reece Building, 17 Charles Babbage Road, Cambridge. CB3 0FS</w:t>
            </w:r>
          </w:p>
          <w:p w14:paraId="291A1F40" w14:textId="77777777" w:rsidR="00B467E7" w:rsidRPr="00F667B7" w:rsidRDefault="00B467E7" w:rsidP="00B467E7">
            <w:pPr>
              <w:spacing w:before="120" w:after="120"/>
              <w:rPr>
                <w:rFonts w:ascii="Arial" w:hAnsi="Arial" w:cs="Arial"/>
                <w:sz w:val="22"/>
                <w:szCs w:val="22"/>
                <w:highlight w:val="cyan"/>
                <w:lang w:eastAsia="en-US"/>
              </w:rPr>
            </w:pPr>
            <w:r w:rsidRPr="00F667B7">
              <w:rPr>
                <w:rFonts w:ascii="Arial" w:hAnsi="Arial" w:cs="Arial"/>
                <w:sz w:val="22"/>
                <w:szCs w:val="22"/>
                <w:highlight w:val="cyan"/>
                <w:lang w:eastAsia="en-US"/>
              </w:rPr>
              <w:t>*Department of Engineering, The Nanoscience Centre, 11 JJ Thomson Avenue, Cambridge. CB3 0FF</w:t>
            </w:r>
          </w:p>
          <w:p w14:paraId="6A2DAA59" w14:textId="77777777" w:rsidR="00B467E7" w:rsidRPr="00F667B7" w:rsidRDefault="00B467E7" w:rsidP="00B467E7">
            <w:pPr>
              <w:spacing w:before="120" w:after="120"/>
              <w:rPr>
                <w:rFonts w:ascii="Arial" w:hAnsi="Arial" w:cs="Arial"/>
                <w:sz w:val="22"/>
                <w:szCs w:val="22"/>
                <w:highlight w:val="cyan"/>
                <w:lang w:eastAsia="en-US"/>
              </w:rPr>
            </w:pPr>
            <w:r w:rsidRPr="00F667B7">
              <w:rPr>
                <w:rFonts w:ascii="Arial" w:hAnsi="Arial" w:cs="Arial"/>
                <w:sz w:val="22"/>
                <w:szCs w:val="22"/>
                <w:highlight w:val="cyan"/>
                <w:lang w:eastAsia="en-US"/>
              </w:rPr>
              <w:t xml:space="preserve">*Department of Engineering, </w:t>
            </w:r>
            <w:r w:rsidR="0088309C" w:rsidRPr="00F667B7">
              <w:rPr>
                <w:rFonts w:ascii="Arial" w:hAnsi="Arial" w:cs="Arial"/>
                <w:sz w:val="22"/>
                <w:szCs w:val="22"/>
                <w:highlight w:val="cyan"/>
                <w:lang w:eastAsia="en-US"/>
              </w:rPr>
              <w:t xml:space="preserve">The Electrical </w:t>
            </w:r>
            <w:r w:rsidRPr="00F667B7">
              <w:rPr>
                <w:rFonts w:ascii="Arial" w:hAnsi="Arial" w:cs="Arial"/>
                <w:sz w:val="22"/>
                <w:szCs w:val="22"/>
                <w:highlight w:val="cyan"/>
                <w:lang w:eastAsia="en-US"/>
              </w:rPr>
              <w:t>E</w:t>
            </w:r>
            <w:r w:rsidR="0088309C" w:rsidRPr="00F667B7">
              <w:rPr>
                <w:rFonts w:ascii="Arial" w:hAnsi="Arial" w:cs="Arial"/>
                <w:sz w:val="22"/>
                <w:szCs w:val="22"/>
                <w:highlight w:val="cyan"/>
                <w:lang w:eastAsia="en-US"/>
              </w:rPr>
              <w:t>ngineering</w:t>
            </w:r>
            <w:r w:rsidRPr="00F667B7">
              <w:rPr>
                <w:rFonts w:ascii="Arial" w:hAnsi="Arial" w:cs="Arial"/>
                <w:sz w:val="22"/>
                <w:szCs w:val="22"/>
                <w:highlight w:val="cyan"/>
                <w:lang w:eastAsia="en-US"/>
              </w:rPr>
              <w:t xml:space="preserve"> Building, 9</w:t>
            </w:r>
            <w:r w:rsidR="00DF748E" w:rsidRPr="00F667B7">
              <w:rPr>
                <w:rFonts w:ascii="Arial" w:hAnsi="Arial" w:cs="Arial"/>
                <w:sz w:val="22"/>
                <w:szCs w:val="22"/>
                <w:highlight w:val="cyan"/>
                <w:lang w:eastAsia="en-US"/>
              </w:rPr>
              <w:t xml:space="preserve"> </w:t>
            </w:r>
            <w:r w:rsidRPr="00F667B7">
              <w:rPr>
                <w:rFonts w:ascii="Arial" w:hAnsi="Arial" w:cs="Arial"/>
                <w:sz w:val="22"/>
                <w:szCs w:val="22"/>
                <w:highlight w:val="cyan"/>
                <w:lang w:eastAsia="en-US"/>
              </w:rPr>
              <w:t>JJ Thomson Avenue, Cambridge. CB3 0FA</w:t>
            </w:r>
          </w:p>
          <w:p w14:paraId="74ECF8D6" w14:textId="77777777" w:rsidR="0088309C" w:rsidRPr="00F667B7" w:rsidRDefault="0088309C" w:rsidP="00B467E7">
            <w:pPr>
              <w:spacing w:before="120" w:after="120"/>
              <w:rPr>
                <w:rFonts w:ascii="Arial" w:hAnsi="Arial" w:cs="Arial"/>
                <w:sz w:val="22"/>
                <w:szCs w:val="22"/>
                <w:highlight w:val="cyan"/>
              </w:rPr>
            </w:pPr>
            <w:r w:rsidRPr="00F667B7">
              <w:rPr>
                <w:rFonts w:ascii="Arial" w:hAnsi="Arial" w:cs="Arial"/>
                <w:sz w:val="22"/>
                <w:szCs w:val="22"/>
                <w:highlight w:val="cyan"/>
                <w:lang w:eastAsia="en-US"/>
              </w:rPr>
              <w:t>*</w:t>
            </w:r>
            <w:r w:rsidR="00222451" w:rsidRPr="00F667B7">
              <w:rPr>
                <w:rStyle w:val="Strong"/>
                <w:rFonts w:ascii="Arial" w:hAnsi="Arial" w:cs="Arial"/>
                <w:b w:val="0"/>
                <w:sz w:val="22"/>
                <w:szCs w:val="22"/>
                <w:highlight w:val="cyan"/>
              </w:rPr>
              <w:t xml:space="preserve">Cambridge Graphene Centre, </w:t>
            </w:r>
            <w:r w:rsidR="00222451" w:rsidRPr="00F667B7">
              <w:rPr>
                <w:rFonts w:ascii="Arial" w:hAnsi="Arial" w:cs="Arial"/>
                <w:sz w:val="22"/>
                <w:szCs w:val="22"/>
                <w:highlight w:val="cyan"/>
              </w:rPr>
              <w:t>9 JJ Thomson Avenue, Cambridge, CB3 0FA</w:t>
            </w:r>
          </w:p>
          <w:p w14:paraId="42132825" w14:textId="77777777" w:rsidR="00FD0F12" w:rsidRPr="00F667B7" w:rsidRDefault="00FD0F12" w:rsidP="00FD0F12">
            <w:pPr>
              <w:pStyle w:val="PlainText"/>
              <w:rPr>
                <w:rFonts w:ascii="Arial" w:hAnsi="Arial" w:cs="Arial"/>
                <w:szCs w:val="22"/>
                <w:highlight w:val="cyan"/>
              </w:rPr>
            </w:pPr>
            <w:r w:rsidRPr="00F667B7">
              <w:rPr>
                <w:rFonts w:ascii="Arial" w:hAnsi="Arial" w:cs="Arial"/>
                <w:szCs w:val="22"/>
                <w:highlight w:val="cyan"/>
              </w:rPr>
              <w:t>* Department of Engineering, Civil Engineering Building, 7a JJ Thompson Avenue, Cambridge</w:t>
            </w:r>
            <w:r w:rsidR="009D6B08" w:rsidRPr="00F667B7">
              <w:rPr>
                <w:rFonts w:ascii="Arial" w:hAnsi="Arial" w:cs="Arial"/>
                <w:szCs w:val="22"/>
                <w:highlight w:val="cyan"/>
              </w:rPr>
              <w:t>,</w:t>
            </w:r>
            <w:r w:rsidRPr="00F667B7">
              <w:rPr>
                <w:rFonts w:ascii="Arial" w:hAnsi="Arial" w:cs="Arial"/>
                <w:szCs w:val="22"/>
                <w:highlight w:val="cyan"/>
              </w:rPr>
              <w:t xml:space="preserve"> CB3 0FA</w:t>
            </w:r>
            <w:r w:rsidR="009D6B08" w:rsidRPr="00F667B7">
              <w:rPr>
                <w:rFonts w:ascii="Arial" w:hAnsi="Arial" w:cs="Arial"/>
                <w:szCs w:val="22"/>
                <w:highlight w:val="cyan"/>
              </w:rPr>
              <w:t>.</w:t>
            </w:r>
          </w:p>
          <w:p w14:paraId="73F7FDC3" w14:textId="77777777" w:rsidR="00B467E7" w:rsidRPr="00222451" w:rsidRDefault="00B467E7" w:rsidP="00B467E7">
            <w:pPr>
              <w:spacing w:before="120" w:after="120"/>
              <w:rPr>
                <w:rFonts w:ascii="Arial" w:hAnsi="Arial" w:cs="Arial"/>
                <w:sz w:val="22"/>
                <w:szCs w:val="22"/>
                <w:lang w:eastAsia="en-US"/>
              </w:rPr>
            </w:pPr>
            <w:r w:rsidRPr="00F667B7">
              <w:rPr>
                <w:rFonts w:ascii="Arial" w:hAnsi="Arial" w:cs="Arial"/>
                <w:sz w:val="22"/>
                <w:szCs w:val="22"/>
                <w:highlight w:val="cyan"/>
                <w:lang w:eastAsia="en-US"/>
              </w:rPr>
              <w:t>*Other</w:t>
            </w:r>
          </w:p>
        </w:tc>
      </w:tr>
      <w:tr w:rsidR="00B467E7" w:rsidRPr="00642254" w14:paraId="29FAE771" w14:textId="77777777" w:rsidTr="00FE7505">
        <w:tc>
          <w:tcPr>
            <w:tcW w:w="1536" w:type="dxa"/>
            <w:shd w:val="clear" w:color="auto" w:fill="auto"/>
          </w:tcPr>
          <w:p w14:paraId="22E70281" w14:textId="77777777" w:rsidR="00B467E7" w:rsidRPr="00642254" w:rsidRDefault="00B467E7" w:rsidP="00B467E7">
            <w:pPr>
              <w:tabs>
                <w:tab w:val="left" w:pos="300"/>
              </w:tabs>
              <w:spacing w:before="120" w:after="120"/>
              <w:rPr>
                <w:rFonts w:ascii="Arial" w:hAnsi="Arial" w:cs="Arial"/>
                <w:b/>
                <w:sz w:val="22"/>
                <w:szCs w:val="22"/>
                <w:lang w:eastAsia="en-US"/>
              </w:rPr>
            </w:pPr>
            <w:r w:rsidRPr="00642254">
              <w:rPr>
                <w:rFonts w:ascii="Arial" w:hAnsi="Arial" w:cs="Arial"/>
                <w:b/>
                <w:sz w:val="22"/>
                <w:szCs w:val="22"/>
                <w:lang w:eastAsia="en-US"/>
              </w:rPr>
              <w:t>Working pattern</w:t>
            </w:r>
          </w:p>
        </w:tc>
        <w:tc>
          <w:tcPr>
            <w:tcW w:w="6936" w:type="dxa"/>
            <w:shd w:val="clear" w:color="auto" w:fill="auto"/>
          </w:tcPr>
          <w:p w14:paraId="1357CA5C" w14:textId="77777777" w:rsidR="00B467E7" w:rsidRPr="00642254" w:rsidRDefault="00B467E7" w:rsidP="00B467E7">
            <w:pPr>
              <w:spacing w:before="120" w:after="120"/>
              <w:rPr>
                <w:rFonts w:ascii="Arial" w:hAnsi="Arial" w:cs="Arial"/>
                <w:sz w:val="22"/>
                <w:szCs w:val="22"/>
                <w:lang w:eastAsia="en-US"/>
              </w:rPr>
            </w:pPr>
            <w:r w:rsidRPr="00773A71">
              <w:rPr>
                <w:rFonts w:ascii="Arial" w:hAnsi="Arial" w:cs="Arial"/>
                <w:sz w:val="22"/>
                <w:szCs w:val="22"/>
                <w:highlight w:val="cyan"/>
                <w:lang w:eastAsia="en-US"/>
              </w:rPr>
              <w:t>Full time* / Part time*</w:t>
            </w:r>
          </w:p>
        </w:tc>
      </w:tr>
      <w:tr w:rsidR="00B467E7" w:rsidRPr="00642254" w14:paraId="7F293E50" w14:textId="77777777" w:rsidTr="00FE7505">
        <w:tc>
          <w:tcPr>
            <w:tcW w:w="1536" w:type="dxa"/>
            <w:shd w:val="clear" w:color="auto" w:fill="auto"/>
          </w:tcPr>
          <w:p w14:paraId="198DA07C" w14:textId="77777777" w:rsidR="00B467E7" w:rsidRPr="00642254" w:rsidRDefault="00B467E7" w:rsidP="00B467E7">
            <w:pPr>
              <w:tabs>
                <w:tab w:val="left" w:pos="300"/>
              </w:tabs>
              <w:spacing w:before="120" w:after="120"/>
              <w:rPr>
                <w:rFonts w:ascii="Arial" w:hAnsi="Arial" w:cs="Arial"/>
                <w:b/>
                <w:sz w:val="22"/>
                <w:szCs w:val="22"/>
                <w:lang w:eastAsia="en-US"/>
              </w:rPr>
            </w:pPr>
            <w:r w:rsidRPr="00642254">
              <w:rPr>
                <w:rFonts w:ascii="Arial" w:hAnsi="Arial" w:cs="Arial"/>
                <w:b/>
                <w:sz w:val="22"/>
                <w:szCs w:val="22"/>
                <w:lang w:eastAsia="en-US"/>
              </w:rPr>
              <w:lastRenderedPageBreak/>
              <w:t>Hours of Work</w:t>
            </w:r>
          </w:p>
        </w:tc>
        <w:tc>
          <w:tcPr>
            <w:tcW w:w="6936" w:type="dxa"/>
            <w:shd w:val="clear" w:color="auto" w:fill="auto"/>
          </w:tcPr>
          <w:p w14:paraId="695284FE" w14:textId="77777777" w:rsidR="00B467E7" w:rsidRPr="00773A71" w:rsidRDefault="00B467E7" w:rsidP="00B467E7">
            <w:pPr>
              <w:spacing w:before="120" w:after="120"/>
              <w:rPr>
                <w:rFonts w:ascii="Arial" w:hAnsi="Arial" w:cs="Arial"/>
                <w:sz w:val="22"/>
                <w:szCs w:val="22"/>
                <w:highlight w:val="cyan"/>
                <w:lang w:eastAsia="en-US"/>
              </w:rPr>
            </w:pPr>
            <w:r w:rsidRPr="00773A71">
              <w:rPr>
                <w:rFonts w:ascii="Arial" w:hAnsi="Arial" w:cs="Arial"/>
                <w:sz w:val="22"/>
                <w:szCs w:val="22"/>
                <w:highlight w:val="cyan"/>
                <w:lang w:eastAsia="en-US"/>
              </w:rPr>
              <w:t xml:space="preserve">Your employment is full </w:t>
            </w:r>
            <w:proofErr w:type="gramStart"/>
            <w:r w:rsidRPr="00773A71">
              <w:rPr>
                <w:rFonts w:ascii="Arial" w:hAnsi="Arial" w:cs="Arial"/>
                <w:sz w:val="22"/>
                <w:szCs w:val="22"/>
                <w:highlight w:val="cyan"/>
                <w:lang w:eastAsia="en-US"/>
              </w:rPr>
              <w:t>time.*</w:t>
            </w:r>
            <w:proofErr w:type="gramEnd"/>
          </w:p>
          <w:p w14:paraId="1DC4FD36" w14:textId="77777777" w:rsidR="00B467E7" w:rsidRPr="00773A71" w:rsidRDefault="00B467E7" w:rsidP="00B467E7">
            <w:pPr>
              <w:spacing w:before="120" w:after="120"/>
              <w:rPr>
                <w:rFonts w:ascii="Arial" w:hAnsi="Arial" w:cs="Arial"/>
                <w:b/>
                <w:bCs/>
                <w:sz w:val="22"/>
                <w:szCs w:val="22"/>
                <w:highlight w:val="cyan"/>
                <w:lang w:eastAsia="en-US"/>
              </w:rPr>
            </w:pPr>
            <w:r w:rsidRPr="00773A71">
              <w:rPr>
                <w:rFonts w:ascii="Arial" w:hAnsi="Arial" w:cs="Arial"/>
                <w:b/>
                <w:bCs/>
                <w:sz w:val="22"/>
                <w:szCs w:val="22"/>
                <w:highlight w:val="cyan"/>
                <w:lang w:eastAsia="en-US"/>
              </w:rPr>
              <w:t>Or</w:t>
            </w:r>
          </w:p>
          <w:p w14:paraId="2932BA8A" w14:textId="77777777" w:rsidR="00B467E7" w:rsidRPr="00642254" w:rsidRDefault="00B467E7" w:rsidP="00B467E7">
            <w:pPr>
              <w:spacing w:before="120" w:after="120"/>
              <w:rPr>
                <w:rFonts w:ascii="Arial" w:hAnsi="Arial" w:cs="Arial"/>
                <w:sz w:val="22"/>
                <w:szCs w:val="22"/>
                <w:lang w:eastAsia="en-US"/>
              </w:rPr>
            </w:pPr>
            <w:r w:rsidRPr="00773A71">
              <w:rPr>
                <w:rFonts w:ascii="Arial" w:hAnsi="Arial" w:cs="Arial"/>
                <w:sz w:val="22"/>
                <w:szCs w:val="22"/>
                <w:highlight w:val="cyan"/>
                <w:lang w:eastAsia="en-US"/>
              </w:rPr>
              <w:t xml:space="preserve">Your employment is part time, the hours of work corresponding to the percentage of basic </w:t>
            </w:r>
            <w:proofErr w:type="gramStart"/>
            <w:r w:rsidRPr="00773A71">
              <w:rPr>
                <w:rFonts w:ascii="Arial" w:hAnsi="Arial" w:cs="Arial"/>
                <w:sz w:val="22"/>
                <w:szCs w:val="22"/>
                <w:highlight w:val="cyan"/>
                <w:lang w:eastAsia="en-US"/>
              </w:rPr>
              <w:t>salary.*</w:t>
            </w:r>
            <w:proofErr w:type="gramEnd"/>
          </w:p>
          <w:p w14:paraId="1A2B0345" w14:textId="77777777" w:rsidR="00B467E7" w:rsidRPr="00642254" w:rsidRDefault="00B467E7" w:rsidP="00B467E7">
            <w:pPr>
              <w:spacing w:before="120" w:after="120"/>
              <w:rPr>
                <w:rFonts w:ascii="Arial" w:hAnsi="Arial" w:cs="Arial"/>
                <w:sz w:val="22"/>
                <w:szCs w:val="22"/>
                <w:lang w:eastAsia="en-US"/>
              </w:rPr>
            </w:pPr>
            <w:r w:rsidRPr="00642254">
              <w:rPr>
                <w:rFonts w:ascii="Arial" w:hAnsi="Arial" w:cs="Arial"/>
                <w:sz w:val="22"/>
                <w:szCs w:val="22"/>
                <w:lang w:eastAsia="en-US"/>
              </w:rPr>
              <w:t xml:space="preserve">There are no conditions relating to hours and times of </w:t>
            </w:r>
            <w:proofErr w:type="gramStart"/>
            <w:r w:rsidRPr="00642254">
              <w:rPr>
                <w:rFonts w:ascii="Arial" w:hAnsi="Arial" w:cs="Arial"/>
                <w:sz w:val="22"/>
                <w:szCs w:val="22"/>
                <w:lang w:eastAsia="en-US"/>
              </w:rPr>
              <w:t>work</w:t>
            </w:r>
            <w:proofErr w:type="gramEnd"/>
            <w:r w:rsidRPr="00642254">
              <w:rPr>
                <w:rFonts w:ascii="Arial" w:hAnsi="Arial" w:cs="Arial"/>
                <w:sz w:val="22"/>
                <w:szCs w:val="22"/>
                <w:lang w:eastAsia="en-US"/>
              </w:rPr>
              <w:t xml:space="preserve"> but you are expected to work such hours and days as are reasonably necessary for the proper performance of your duties. Your times of work should be agreed between you and your head of institution</w:t>
            </w:r>
            <w:r w:rsidR="004C4B0A">
              <w:rPr>
                <w:rFonts w:ascii="Arial" w:hAnsi="Arial" w:cs="Arial"/>
                <w:sz w:val="22"/>
                <w:szCs w:val="22"/>
                <w:lang w:eastAsia="en-US"/>
              </w:rPr>
              <w:t>, or his/her nominee</w:t>
            </w:r>
            <w:r w:rsidR="00401561">
              <w:rPr>
                <w:rFonts w:ascii="Arial" w:hAnsi="Arial" w:cs="Arial"/>
                <w:sz w:val="22"/>
                <w:szCs w:val="22"/>
                <w:lang w:eastAsia="en-US"/>
              </w:rPr>
              <w:t>.</w:t>
            </w:r>
          </w:p>
        </w:tc>
      </w:tr>
      <w:tr w:rsidR="00B467E7" w:rsidRPr="00642254" w14:paraId="103E88FF" w14:textId="77777777" w:rsidTr="00FE7505">
        <w:tc>
          <w:tcPr>
            <w:tcW w:w="1536" w:type="dxa"/>
            <w:shd w:val="clear" w:color="auto" w:fill="auto"/>
          </w:tcPr>
          <w:p w14:paraId="6C487181" w14:textId="77777777" w:rsidR="00B467E7" w:rsidRPr="00642254" w:rsidRDefault="00B467E7" w:rsidP="00B467E7">
            <w:pPr>
              <w:tabs>
                <w:tab w:val="left" w:pos="300"/>
              </w:tabs>
              <w:spacing w:before="120" w:after="120"/>
              <w:rPr>
                <w:rFonts w:ascii="Arial" w:hAnsi="Arial" w:cs="Arial"/>
                <w:b/>
                <w:sz w:val="22"/>
                <w:szCs w:val="22"/>
                <w:lang w:eastAsia="en-US"/>
              </w:rPr>
            </w:pPr>
            <w:r w:rsidRPr="00642254">
              <w:rPr>
                <w:rFonts w:ascii="Arial" w:hAnsi="Arial" w:cs="Arial"/>
                <w:b/>
                <w:sz w:val="22"/>
                <w:szCs w:val="22"/>
                <w:lang w:eastAsia="en-US"/>
              </w:rPr>
              <w:t>Length of appointment</w:t>
            </w:r>
          </w:p>
        </w:tc>
        <w:tc>
          <w:tcPr>
            <w:tcW w:w="6936" w:type="dxa"/>
            <w:shd w:val="clear" w:color="auto" w:fill="auto"/>
          </w:tcPr>
          <w:p w14:paraId="11A27FAB" w14:textId="77777777" w:rsidR="00E52FEB" w:rsidRDefault="00E52FEB" w:rsidP="00E52FEB">
            <w:pPr>
              <w:spacing w:before="120" w:after="120"/>
              <w:rPr>
                <w:rFonts w:ascii="Arial" w:hAnsi="Arial"/>
                <w:sz w:val="22"/>
                <w:szCs w:val="22"/>
                <w:lang w:eastAsia="en-US"/>
              </w:rPr>
            </w:pPr>
            <w:r w:rsidRPr="00773A71">
              <w:rPr>
                <w:rFonts w:ascii="Arial" w:hAnsi="Arial"/>
                <w:sz w:val="22"/>
                <w:szCs w:val="22"/>
                <w:highlight w:val="cyan"/>
                <w:lang w:eastAsia="en-US"/>
              </w:rPr>
              <w:t xml:space="preserve">Months </w:t>
            </w:r>
            <w:r w:rsidRPr="00F667B7">
              <w:rPr>
                <w:rFonts w:ascii="Arial" w:hAnsi="Arial"/>
                <w:b/>
                <w:bCs/>
                <w:sz w:val="22"/>
                <w:szCs w:val="22"/>
                <w:lang w:eastAsia="en-US"/>
              </w:rPr>
              <w:t>or</w:t>
            </w:r>
            <w:r w:rsidRPr="00773A71">
              <w:rPr>
                <w:rFonts w:ascii="Arial" w:hAnsi="Arial"/>
                <w:sz w:val="22"/>
                <w:szCs w:val="22"/>
                <w:highlight w:val="cyan"/>
                <w:lang w:eastAsia="en-US"/>
              </w:rPr>
              <w:t xml:space="preserve"> end date</w:t>
            </w:r>
            <w:r w:rsidRPr="00642254">
              <w:rPr>
                <w:rFonts w:ascii="Arial" w:hAnsi="Arial"/>
                <w:sz w:val="22"/>
                <w:szCs w:val="22"/>
                <w:lang w:eastAsia="en-US"/>
              </w:rPr>
              <w:t xml:space="preserve"> </w:t>
            </w:r>
          </w:p>
          <w:p w14:paraId="22088EBA" w14:textId="77777777" w:rsidR="00E52FEB" w:rsidRDefault="00E52FEB" w:rsidP="00E52FEB">
            <w:pPr>
              <w:rPr>
                <w:rFonts w:ascii="Arial" w:hAnsi="Arial" w:cs="Arial"/>
                <w:sz w:val="22"/>
                <w:szCs w:val="22"/>
                <w:lang w:eastAsia="en-US"/>
              </w:rPr>
            </w:pPr>
            <w:r w:rsidRPr="008878DE">
              <w:rPr>
                <w:rFonts w:ascii="Arial" w:hAnsi="Arial" w:cs="Arial"/>
                <w:sz w:val="22"/>
                <w:szCs w:val="22"/>
                <w:lang w:eastAsia="en-US"/>
              </w:rPr>
              <w:t xml:space="preserve">Or </w:t>
            </w:r>
          </w:p>
          <w:p w14:paraId="3237582D" w14:textId="3D58339D" w:rsidR="00B467E7" w:rsidRPr="00642254" w:rsidRDefault="00E52FEB" w:rsidP="00E52FEB">
            <w:pPr>
              <w:spacing w:before="120" w:after="120"/>
              <w:rPr>
                <w:rFonts w:ascii="Arial" w:hAnsi="Arial" w:cs="Arial"/>
                <w:sz w:val="22"/>
                <w:szCs w:val="22"/>
                <w:lang w:eastAsia="en-US"/>
              </w:rPr>
            </w:pPr>
            <w:r w:rsidRPr="008878DE">
              <w:rPr>
                <w:rFonts w:ascii="Arial" w:hAnsi="Arial" w:cs="Arial"/>
                <w:sz w:val="22"/>
                <w:szCs w:val="22"/>
                <w:highlight w:val="cyan"/>
              </w:rPr>
              <w:t>The funding is for XX months or through until DD MM YYYY, whichever of these comes soonest</w:t>
            </w:r>
            <w:r>
              <w:rPr>
                <w:rFonts w:ascii="Arial" w:hAnsi="Arial" w:cs="Arial"/>
                <w:sz w:val="22"/>
                <w:szCs w:val="22"/>
              </w:rPr>
              <w:t>.</w:t>
            </w:r>
          </w:p>
        </w:tc>
      </w:tr>
      <w:tr w:rsidR="00B467E7" w:rsidRPr="00642254" w14:paraId="62FD7912" w14:textId="77777777" w:rsidTr="00FE7505">
        <w:tc>
          <w:tcPr>
            <w:tcW w:w="1536" w:type="dxa"/>
            <w:shd w:val="clear" w:color="auto" w:fill="auto"/>
          </w:tcPr>
          <w:p w14:paraId="4A1A5F86" w14:textId="77777777" w:rsidR="00B467E7" w:rsidRPr="00642254" w:rsidRDefault="00B467E7" w:rsidP="00B467E7">
            <w:pPr>
              <w:tabs>
                <w:tab w:val="left" w:pos="300"/>
              </w:tabs>
              <w:spacing w:before="120" w:after="120"/>
              <w:rPr>
                <w:rFonts w:ascii="Arial" w:hAnsi="Arial" w:cs="Arial"/>
                <w:b/>
                <w:sz w:val="22"/>
                <w:szCs w:val="22"/>
                <w:lang w:eastAsia="en-US"/>
              </w:rPr>
            </w:pPr>
            <w:r w:rsidRPr="00642254">
              <w:rPr>
                <w:rFonts w:ascii="Arial" w:hAnsi="Arial" w:cs="Arial"/>
                <w:b/>
                <w:sz w:val="22"/>
                <w:szCs w:val="22"/>
                <w:lang w:eastAsia="en-US"/>
              </w:rPr>
              <w:t>Limited funding</w:t>
            </w:r>
          </w:p>
        </w:tc>
        <w:tc>
          <w:tcPr>
            <w:tcW w:w="6936" w:type="dxa"/>
            <w:shd w:val="clear" w:color="auto" w:fill="auto"/>
          </w:tcPr>
          <w:p w14:paraId="70CF7D0E" w14:textId="77777777" w:rsidR="00B467E7" w:rsidRPr="00642254" w:rsidRDefault="00B467E7" w:rsidP="00B467E7">
            <w:pPr>
              <w:spacing w:before="120" w:after="120"/>
              <w:rPr>
                <w:rFonts w:ascii="Arial" w:hAnsi="Arial" w:cs="Arial"/>
                <w:sz w:val="22"/>
                <w:szCs w:val="22"/>
                <w:lang w:eastAsia="en-US"/>
              </w:rPr>
            </w:pPr>
            <w:r w:rsidRPr="00642254">
              <w:rPr>
                <w:rFonts w:ascii="Arial" w:hAnsi="Arial" w:cs="Arial"/>
                <w:sz w:val="22"/>
                <w:szCs w:val="22"/>
                <w:lang w:eastAsia="en-US"/>
              </w:rPr>
              <w:t xml:space="preserve">This post is funded by </w:t>
            </w:r>
            <w:r w:rsidRPr="00642254">
              <w:rPr>
                <w:rFonts w:ascii="Arial" w:hAnsi="Arial" w:cs="Arial"/>
                <w:sz w:val="22"/>
                <w:szCs w:val="22"/>
                <w:highlight w:val="cyan"/>
                <w:lang w:eastAsia="en-US"/>
              </w:rPr>
              <w:fldChar w:fldCharType="begin">
                <w:ffData>
                  <w:name w:val="Text52"/>
                  <w:enabled/>
                  <w:calcOnExit w:val="0"/>
                  <w:textInput>
                    <w:default w:val="[delete as applicable]"/>
                  </w:textInput>
                </w:ffData>
              </w:fldChar>
            </w:r>
            <w:r w:rsidRPr="00642254">
              <w:rPr>
                <w:rFonts w:ascii="Arial" w:hAnsi="Arial" w:cs="Arial"/>
                <w:sz w:val="22"/>
                <w:szCs w:val="22"/>
                <w:highlight w:val="cyan"/>
                <w:lang w:eastAsia="en-US"/>
              </w:rPr>
              <w:instrText xml:space="preserve"> FORMTEXT </w:instrText>
            </w:r>
            <w:r w:rsidRPr="00642254">
              <w:rPr>
                <w:rFonts w:ascii="Arial" w:hAnsi="Arial" w:cs="Arial"/>
                <w:sz w:val="22"/>
                <w:szCs w:val="22"/>
                <w:highlight w:val="cyan"/>
                <w:lang w:eastAsia="en-US"/>
              </w:rPr>
            </w:r>
            <w:r w:rsidRPr="00642254">
              <w:rPr>
                <w:rFonts w:ascii="Arial" w:hAnsi="Arial" w:cs="Arial"/>
                <w:sz w:val="22"/>
                <w:szCs w:val="22"/>
                <w:highlight w:val="cyan"/>
                <w:lang w:eastAsia="en-US"/>
              </w:rPr>
              <w:fldChar w:fldCharType="separate"/>
            </w:r>
            <w:r w:rsidRPr="00642254">
              <w:rPr>
                <w:rFonts w:ascii="Arial" w:hAnsi="Arial" w:cs="Arial"/>
                <w:noProof/>
                <w:sz w:val="22"/>
                <w:szCs w:val="22"/>
                <w:highlight w:val="cyan"/>
                <w:lang w:eastAsia="en-US"/>
              </w:rPr>
              <w:t>[delete as applicable]</w:t>
            </w:r>
            <w:r w:rsidRPr="00642254">
              <w:rPr>
                <w:rFonts w:ascii="Arial" w:hAnsi="Arial" w:cs="Arial"/>
                <w:sz w:val="22"/>
                <w:szCs w:val="22"/>
                <w:highlight w:val="cyan"/>
                <w:lang w:eastAsia="en-US"/>
              </w:rPr>
              <w:fldChar w:fldCharType="end"/>
            </w:r>
            <w:r w:rsidRPr="00642254">
              <w:rPr>
                <w:rFonts w:ascii="Arial" w:hAnsi="Arial" w:cs="Arial"/>
                <w:sz w:val="22"/>
                <w:szCs w:val="22"/>
                <w:lang w:eastAsia="en-US"/>
              </w:rPr>
              <w:t xml:space="preserve"> non-central sources/a research grant or contract and, </w:t>
            </w:r>
            <w:proofErr w:type="gramStart"/>
            <w:r w:rsidRPr="00642254">
              <w:rPr>
                <w:rFonts w:ascii="Arial" w:hAnsi="Arial" w:cs="Arial"/>
                <w:sz w:val="22"/>
                <w:szCs w:val="22"/>
                <w:lang w:eastAsia="en-US"/>
              </w:rPr>
              <w:t>in the event that</w:t>
            </w:r>
            <w:proofErr w:type="gramEnd"/>
            <w:r w:rsidRPr="00642254">
              <w:rPr>
                <w:rFonts w:ascii="Arial" w:hAnsi="Arial" w:cs="Arial"/>
                <w:sz w:val="22"/>
                <w:szCs w:val="22"/>
                <w:lang w:eastAsia="en-US"/>
              </w:rPr>
              <w:t xml:space="preserve"> this funding should cease, the post may be at risk of redundancy. In the first instance, the funding supporting the post ends on </w:t>
            </w:r>
            <w:r w:rsidRPr="00642254">
              <w:rPr>
                <w:rFonts w:ascii="Arial" w:hAnsi="Arial" w:cs="Arial"/>
                <w:sz w:val="22"/>
                <w:szCs w:val="22"/>
                <w:highlight w:val="cyan"/>
                <w:lang w:eastAsia="en-US"/>
              </w:rPr>
              <w:fldChar w:fldCharType="begin">
                <w:ffData>
                  <w:name w:val="Text56"/>
                  <w:enabled/>
                  <w:calcOnExit w:val="0"/>
                  <w:textInput>
                    <w:default w:val="funding end date"/>
                  </w:textInput>
                </w:ffData>
              </w:fldChar>
            </w:r>
            <w:r w:rsidRPr="00642254">
              <w:rPr>
                <w:rFonts w:ascii="Arial" w:hAnsi="Arial" w:cs="Arial"/>
                <w:sz w:val="22"/>
                <w:szCs w:val="22"/>
                <w:highlight w:val="cyan"/>
                <w:lang w:eastAsia="en-US"/>
              </w:rPr>
              <w:instrText xml:space="preserve"> FORMTEXT </w:instrText>
            </w:r>
            <w:r w:rsidRPr="00642254">
              <w:rPr>
                <w:rFonts w:ascii="Arial" w:hAnsi="Arial" w:cs="Arial"/>
                <w:sz w:val="22"/>
                <w:szCs w:val="22"/>
                <w:highlight w:val="cyan"/>
                <w:lang w:eastAsia="en-US"/>
              </w:rPr>
            </w:r>
            <w:r w:rsidRPr="00642254">
              <w:rPr>
                <w:rFonts w:ascii="Arial" w:hAnsi="Arial" w:cs="Arial"/>
                <w:sz w:val="22"/>
                <w:szCs w:val="22"/>
                <w:highlight w:val="cyan"/>
                <w:lang w:eastAsia="en-US"/>
              </w:rPr>
              <w:fldChar w:fldCharType="separate"/>
            </w:r>
            <w:r w:rsidRPr="00642254">
              <w:rPr>
                <w:rFonts w:ascii="Arial" w:hAnsi="Arial" w:cs="Arial"/>
                <w:noProof/>
                <w:sz w:val="22"/>
                <w:szCs w:val="22"/>
                <w:highlight w:val="cyan"/>
                <w:lang w:eastAsia="en-US"/>
              </w:rPr>
              <w:t>funding end date</w:t>
            </w:r>
            <w:r w:rsidRPr="00642254">
              <w:rPr>
                <w:rFonts w:ascii="Arial" w:hAnsi="Arial" w:cs="Arial"/>
                <w:sz w:val="22"/>
                <w:szCs w:val="22"/>
                <w:highlight w:val="cyan"/>
                <w:lang w:eastAsia="en-US"/>
              </w:rPr>
              <w:fldChar w:fldCharType="end"/>
            </w:r>
            <w:r w:rsidR="00773A71" w:rsidRPr="00E360FE">
              <w:rPr>
                <w:rFonts w:ascii="Arial" w:hAnsi="Arial" w:cs="Arial"/>
                <w:sz w:val="22"/>
                <w:szCs w:val="22"/>
                <w:highlight w:val="cyan"/>
                <w:lang w:eastAsia="en-US"/>
              </w:rPr>
              <w:t>/ is available for [length of appointment]</w:t>
            </w:r>
            <w:r w:rsidRPr="00642254">
              <w:rPr>
                <w:rFonts w:ascii="Arial" w:hAnsi="Arial" w:cs="Arial"/>
                <w:sz w:val="22"/>
                <w:szCs w:val="22"/>
                <w:lang w:eastAsia="en-US"/>
              </w:rPr>
              <w:t xml:space="preserve"> and the head of department, or his/her nominee, will keep the role holder informed of the funding situation.</w:t>
            </w:r>
          </w:p>
        </w:tc>
      </w:tr>
      <w:tr w:rsidR="00B467E7" w:rsidRPr="00642254" w14:paraId="55EA8E79" w14:textId="77777777" w:rsidTr="00FE7505">
        <w:tc>
          <w:tcPr>
            <w:tcW w:w="1536" w:type="dxa"/>
            <w:shd w:val="clear" w:color="auto" w:fill="auto"/>
          </w:tcPr>
          <w:p w14:paraId="311A9277" w14:textId="77777777" w:rsidR="00B467E7" w:rsidRPr="00642254" w:rsidDel="005821D4" w:rsidRDefault="00B467E7" w:rsidP="00B467E7">
            <w:pPr>
              <w:tabs>
                <w:tab w:val="left" w:pos="300"/>
              </w:tabs>
              <w:spacing w:before="120" w:after="120"/>
              <w:rPr>
                <w:rFonts w:ascii="Arial" w:hAnsi="Arial" w:cs="Arial"/>
                <w:b/>
                <w:sz w:val="22"/>
                <w:szCs w:val="22"/>
                <w:lang w:eastAsia="en-US"/>
              </w:rPr>
            </w:pPr>
            <w:r w:rsidRPr="00642254">
              <w:rPr>
                <w:rFonts w:ascii="Arial" w:hAnsi="Arial" w:cs="Arial"/>
                <w:b/>
                <w:sz w:val="22"/>
                <w:szCs w:val="22"/>
                <w:lang w:eastAsia="en-US"/>
              </w:rPr>
              <w:t>Probation period</w:t>
            </w:r>
          </w:p>
        </w:tc>
        <w:tc>
          <w:tcPr>
            <w:tcW w:w="6936" w:type="dxa"/>
            <w:shd w:val="clear" w:color="auto" w:fill="auto"/>
          </w:tcPr>
          <w:p w14:paraId="63719A6C" w14:textId="77777777" w:rsidR="00773A71" w:rsidRDefault="00773A71" w:rsidP="00B467E7">
            <w:pPr>
              <w:spacing w:before="120" w:after="120"/>
              <w:rPr>
                <w:rFonts w:ascii="Arial" w:hAnsi="Arial" w:cs="Arial"/>
                <w:sz w:val="22"/>
                <w:szCs w:val="22"/>
                <w:lang w:eastAsia="en-US"/>
              </w:rPr>
            </w:pPr>
            <w:r w:rsidRPr="00773A71">
              <w:rPr>
                <w:rFonts w:ascii="Arial" w:hAnsi="Arial" w:cs="Arial"/>
                <w:sz w:val="22"/>
                <w:szCs w:val="22"/>
                <w:highlight w:val="cyan"/>
                <w:lang w:eastAsia="en-US"/>
              </w:rPr>
              <w:t>[Delete as applicable]</w:t>
            </w:r>
          </w:p>
          <w:p w14:paraId="4C848080" w14:textId="6C127F8A" w:rsidR="00E52FEB" w:rsidRPr="00E52FEB" w:rsidRDefault="00E52FEB" w:rsidP="00E52FEB">
            <w:pPr>
              <w:spacing w:before="120" w:after="120"/>
              <w:rPr>
                <w:rFonts w:ascii="Arial" w:hAnsi="Arial" w:cs="Arial"/>
                <w:sz w:val="22"/>
                <w:szCs w:val="22"/>
                <w:highlight w:val="cyan"/>
                <w:lang w:eastAsia="en-US"/>
              </w:rPr>
            </w:pPr>
            <w:r>
              <w:rPr>
                <w:rFonts w:ascii="Arial" w:hAnsi="Arial" w:cs="Arial"/>
                <w:sz w:val="22"/>
                <w:szCs w:val="22"/>
                <w:highlight w:val="cyan"/>
                <w:lang w:eastAsia="en-US"/>
              </w:rPr>
              <w:t>*</w:t>
            </w:r>
            <w:r w:rsidRPr="00E52FEB">
              <w:rPr>
                <w:rFonts w:ascii="Arial" w:hAnsi="Arial" w:cs="Arial"/>
                <w:sz w:val="22"/>
                <w:szCs w:val="22"/>
                <w:highlight w:val="cyan"/>
                <w:lang w:eastAsia="en-US"/>
              </w:rPr>
              <w:t>Period of appointment: more than 3 months but less than 1 year: probation period is 3 months.</w:t>
            </w:r>
          </w:p>
          <w:p w14:paraId="02AD46DF" w14:textId="1CB3CF3D" w:rsidR="00E52FEB" w:rsidRDefault="00E52FEB" w:rsidP="00E52FEB">
            <w:pPr>
              <w:spacing w:before="120" w:after="120"/>
              <w:rPr>
                <w:rFonts w:ascii="Arial" w:hAnsi="Arial" w:cs="Arial"/>
                <w:sz w:val="22"/>
                <w:szCs w:val="22"/>
                <w:lang w:eastAsia="en-US"/>
              </w:rPr>
            </w:pPr>
            <w:r>
              <w:rPr>
                <w:rFonts w:ascii="Arial" w:hAnsi="Arial" w:cs="Arial"/>
                <w:sz w:val="22"/>
                <w:szCs w:val="22"/>
                <w:highlight w:val="cyan"/>
                <w:lang w:eastAsia="en-US"/>
              </w:rPr>
              <w:t>*</w:t>
            </w:r>
            <w:r w:rsidRPr="00E52FEB">
              <w:rPr>
                <w:rFonts w:ascii="Arial" w:hAnsi="Arial" w:cs="Arial"/>
                <w:sz w:val="22"/>
                <w:szCs w:val="22"/>
                <w:highlight w:val="cyan"/>
                <w:lang w:eastAsia="en-US"/>
              </w:rPr>
              <w:t>Period of appointment:</w:t>
            </w:r>
            <w:r w:rsidRPr="00E52FEB">
              <w:rPr>
                <w:rFonts w:ascii="Verdana" w:hAnsi="Verdana"/>
                <w:b/>
                <w:bCs/>
                <w:color w:val="333333"/>
                <w:sz w:val="18"/>
                <w:szCs w:val="18"/>
                <w:highlight w:val="cyan"/>
                <w:lang w:eastAsia="en-US"/>
              </w:rPr>
              <w:t xml:space="preserve"> </w:t>
            </w:r>
            <w:r w:rsidRPr="00E52FEB">
              <w:rPr>
                <w:rFonts w:ascii="Arial" w:hAnsi="Arial" w:cs="Arial"/>
                <w:bCs/>
                <w:sz w:val="22"/>
                <w:szCs w:val="22"/>
                <w:highlight w:val="cyan"/>
                <w:lang w:eastAsia="en-US"/>
              </w:rPr>
              <w:t>1 year or more: probation period is 6 months</w:t>
            </w:r>
            <w:r>
              <w:rPr>
                <w:rFonts w:ascii="Arial" w:hAnsi="Arial" w:cs="Arial"/>
                <w:bCs/>
                <w:sz w:val="22"/>
                <w:szCs w:val="22"/>
                <w:lang w:eastAsia="en-US"/>
              </w:rPr>
              <w:t>.</w:t>
            </w:r>
          </w:p>
          <w:p w14:paraId="3CE5C605" w14:textId="3922259C" w:rsidR="00B467E7" w:rsidRPr="00642254" w:rsidRDefault="00401561" w:rsidP="00B467E7">
            <w:pPr>
              <w:spacing w:before="120" w:after="120"/>
              <w:rPr>
                <w:rFonts w:ascii="Arial" w:hAnsi="Arial" w:cs="Arial"/>
                <w:sz w:val="22"/>
                <w:szCs w:val="22"/>
                <w:lang w:eastAsia="en-US"/>
              </w:rPr>
            </w:pPr>
            <w:r>
              <w:rPr>
                <w:rFonts w:ascii="Arial" w:hAnsi="Arial" w:cs="Arial"/>
                <w:sz w:val="22"/>
                <w:szCs w:val="22"/>
                <w:lang w:eastAsia="en-US"/>
              </w:rPr>
              <w:t xml:space="preserve">Information at: </w:t>
            </w:r>
            <w:r>
              <w:t xml:space="preserve"> </w:t>
            </w:r>
            <w:hyperlink r:id="rId14" w:history="1">
              <w:r w:rsidRPr="007C4D17">
                <w:rPr>
                  <w:rStyle w:val="Hyperlink"/>
                  <w:rFonts w:ascii="Arial" w:hAnsi="Arial" w:cs="Arial"/>
                  <w:sz w:val="22"/>
                  <w:szCs w:val="22"/>
                  <w:lang w:eastAsia="en-US"/>
                </w:rPr>
                <w:t>http://www.admin.cam.ac.uk/cam-only/offices/hr/probation/length.html</w:t>
              </w:r>
            </w:hyperlink>
            <w:r>
              <w:rPr>
                <w:rFonts w:ascii="Arial" w:hAnsi="Arial" w:cs="Arial"/>
                <w:sz w:val="22"/>
                <w:szCs w:val="22"/>
                <w:lang w:eastAsia="en-US"/>
              </w:rPr>
              <w:t xml:space="preserve"> </w:t>
            </w:r>
          </w:p>
        </w:tc>
      </w:tr>
      <w:tr w:rsidR="00B467E7" w:rsidRPr="00642254" w14:paraId="1955A456" w14:textId="77777777" w:rsidTr="00FE7505">
        <w:tc>
          <w:tcPr>
            <w:tcW w:w="1536" w:type="dxa"/>
            <w:shd w:val="clear" w:color="auto" w:fill="auto"/>
          </w:tcPr>
          <w:p w14:paraId="22689DF0" w14:textId="77777777" w:rsidR="00B467E7" w:rsidRPr="00642254" w:rsidRDefault="00B467E7" w:rsidP="00B467E7">
            <w:pPr>
              <w:tabs>
                <w:tab w:val="left" w:pos="300"/>
              </w:tabs>
              <w:spacing w:before="120" w:after="120"/>
              <w:rPr>
                <w:rFonts w:ascii="Arial" w:hAnsi="Arial" w:cs="Arial"/>
                <w:b/>
                <w:sz w:val="22"/>
                <w:szCs w:val="22"/>
                <w:lang w:eastAsia="en-US"/>
              </w:rPr>
            </w:pPr>
            <w:r w:rsidRPr="00642254">
              <w:rPr>
                <w:rFonts w:ascii="Arial" w:hAnsi="Arial" w:cs="Arial"/>
                <w:b/>
                <w:sz w:val="22"/>
                <w:szCs w:val="22"/>
                <w:lang w:eastAsia="en-US"/>
              </w:rPr>
              <w:t>Annual leave</w:t>
            </w:r>
          </w:p>
        </w:tc>
        <w:tc>
          <w:tcPr>
            <w:tcW w:w="6936" w:type="dxa"/>
            <w:shd w:val="clear" w:color="auto" w:fill="auto"/>
          </w:tcPr>
          <w:p w14:paraId="227FBBD5" w14:textId="77777777" w:rsidR="00870F32" w:rsidRPr="00870F32" w:rsidRDefault="00870F32" w:rsidP="00A4653A">
            <w:pPr>
              <w:spacing w:before="120" w:after="120"/>
              <w:rPr>
                <w:rFonts w:ascii="Arial" w:hAnsi="Arial" w:cs="Arial"/>
                <w:sz w:val="22"/>
                <w:szCs w:val="22"/>
                <w:lang w:eastAsia="en-US"/>
              </w:rPr>
            </w:pPr>
            <w:r w:rsidRPr="00870F32">
              <w:rPr>
                <w:rFonts w:ascii="Arial" w:hAnsi="Arial" w:cs="Arial"/>
                <w:color w:val="000000"/>
                <w:sz w:val="22"/>
                <w:szCs w:val="22"/>
              </w:rPr>
              <w:t xml:space="preserve">Full time employees are entitled to annual paid leave of 6.6 weeks (or </w:t>
            </w:r>
            <w:r w:rsidR="00A4653A">
              <w:rPr>
                <w:rFonts w:ascii="Arial" w:hAnsi="Arial" w:cs="Arial"/>
                <w:color w:val="000000"/>
                <w:sz w:val="22"/>
                <w:szCs w:val="22"/>
              </w:rPr>
              <w:t>41</w:t>
            </w:r>
            <w:r w:rsidRPr="00870F32">
              <w:rPr>
                <w:rFonts w:ascii="Arial" w:hAnsi="Arial" w:cs="Arial"/>
                <w:color w:val="000000"/>
                <w:sz w:val="22"/>
                <w:szCs w:val="22"/>
              </w:rPr>
              <w:t xml:space="preserve"> days for those working full time), </w:t>
            </w:r>
            <w:r w:rsidR="00A4653A">
              <w:rPr>
                <w:rFonts w:ascii="Arial" w:hAnsi="Arial" w:cs="Arial"/>
                <w:color w:val="000000"/>
                <w:sz w:val="22"/>
                <w:szCs w:val="22"/>
              </w:rPr>
              <w:t>inclusive of</w:t>
            </w:r>
            <w:r w:rsidRPr="00870F32">
              <w:rPr>
                <w:rFonts w:ascii="Arial" w:hAnsi="Arial" w:cs="Arial"/>
                <w:color w:val="000000"/>
                <w:sz w:val="22"/>
                <w:szCs w:val="22"/>
              </w:rPr>
              <w:t xml:space="preserve"> public holidays (pro-rata for part-time staff). </w:t>
            </w:r>
            <w:r w:rsidRPr="00870F32">
              <w:rPr>
                <w:rFonts w:ascii="Arial" w:hAnsi="Arial" w:cs="Arial"/>
                <w:color w:val="000000"/>
                <w:sz w:val="22"/>
                <w:szCs w:val="22"/>
                <w:lang w:val="en-US"/>
              </w:rPr>
              <w:t>The period for calculating entitlement to holiday leave in any particular year is the academic year i.e. 1 October to 30 September.</w:t>
            </w:r>
          </w:p>
        </w:tc>
      </w:tr>
      <w:tr w:rsidR="00B467E7" w:rsidRPr="00642254" w14:paraId="036D84B0" w14:textId="77777777" w:rsidTr="00FE7505">
        <w:tc>
          <w:tcPr>
            <w:tcW w:w="1536" w:type="dxa"/>
            <w:shd w:val="clear" w:color="auto" w:fill="auto"/>
          </w:tcPr>
          <w:p w14:paraId="058E3570" w14:textId="77777777" w:rsidR="00B467E7" w:rsidRPr="00642254" w:rsidRDefault="00B467E7" w:rsidP="00B467E7">
            <w:pPr>
              <w:tabs>
                <w:tab w:val="left" w:pos="300"/>
              </w:tabs>
              <w:spacing w:before="120" w:after="120"/>
              <w:rPr>
                <w:rFonts w:ascii="Arial" w:hAnsi="Arial" w:cs="Arial"/>
                <w:b/>
                <w:sz w:val="22"/>
                <w:szCs w:val="22"/>
                <w:lang w:eastAsia="en-US"/>
              </w:rPr>
            </w:pPr>
            <w:r w:rsidRPr="00642254">
              <w:rPr>
                <w:rFonts w:ascii="Arial" w:hAnsi="Arial" w:cs="Arial"/>
                <w:b/>
                <w:sz w:val="22"/>
                <w:szCs w:val="22"/>
                <w:lang w:eastAsia="en-US"/>
              </w:rPr>
              <w:t>Pension eligibility</w:t>
            </w:r>
          </w:p>
        </w:tc>
        <w:tc>
          <w:tcPr>
            <w:tcW w:w="6936" w:type="dxa"/>
            <w:shd w:val="clear" w:color="auto" w:fill="auto"/>
          </w:tcPr>
          <w:p w14:paraId="3BA4B406" w14:textId="77777777" w:rsidR="00427234" w:rsidRPr="00427234" w:rsidRDefault="003D3622" w:rsidP="003D3622">
            <w:pPr>
              <w:tabs>
                <w:tab w:val="left" w:pos="0"/>
              </w:tabs>
              <w:spacing w:after="120"/>
              <w:rPr>
                <w:rFonts w:ascii="Arial" w:hAnsi="Arial" w:cs="Arial"/>
                <w:sz w:val="22"/>
                <w:szCs w:val="22"/>
              </w:rPr>
            </w:pPr>
            <w:r w:rsidRPr="003D3622">
              <w:rPr>
                <w:rFonts w:ascii="Arial" w:hAnsi="Arial" w:cs="Arial"/>
                <w:sz w:val="22"/>
                <w:szCs w:val="22"/>
              </w:rPr>
              <w:t xml:space="preserve">You will automatically become a member of the Universities Superannuation </w:t>
            </w:r>
            <w:r w:rsidRPr="00427234">
              <w:rPr>
                <w:rFonts w:ascii="Arial" w:hAnsi="Arial" w:cs="Arial"/>
                <w:sz w:val="22"/>
                <w:szCs w:val="22"/>
              </w:rPr>
              <w:t>Scheme (USS) on commencement of employment.</w:t>
            </w:r>
            <w:r w:rsidR="00427234" w:rsidRPr="00427234">
              <w:rPr>
                <w:rFonts w:ascii="Arial" w:hAnsi="Arial" w:cs="Arial"/>
                <w:sz w:val="22"/>
                <w:szCs w:val="22"/>
              </w:rPr>
              <w:t xml:space="preserve"> </w:t>
            </w:r>
          </w:p>
          <w:p w14:paraId="389B15B5" w14:textId="77777777" w:rsidR="003D3622" w:rsidRPr="00427234" w:rsidRDefault="00427234" w:rsidP="003D3622">
            <w:pPr>
              <w:tabs>
                <w:tab w:val="left" w:pos="0"/>
              </w:tabs>
              <w:spacing w:after="120"/>
              <w:rPr>
                <w:rFonts w:ascii="Arial" w:hAnsi="Arial" w:cs="Arial"/>
                <w:sz w:val="22"/>
                <w:szCs w:val="22"/>
              </w:rPr>
            </w:pPr>
            <w:r w:rsidRPr="00427234">
              <w:rPr>
                <w:rFonts w:ascii="Arial" w:hAnsi="Arial" w:cs="Arial"/>
                <w:sz w:val="22"/>
                <w:szCs w:val="22"/>
              </w:rPr>
              <w:t xml:space="preserve">Please note that it is not possible to opt out of the scheme until you have received certain specified information about the pension scheme and this will be sent to you shortly after you have been paid for the first time. </w:t>
            </w:r>
            <w:r w:rsidR="003D3622" w:rsidRPr="00427234">
              <w:rPr>
                <w:rFonts w:ascii="Arial" w:hAnsi="Arial" w:cs="Arial"/>
                <w:sz w:val="22"/>
                <w:szCs w:val="22"/>
              </w:rPr>
              <w:t xml:space="preserve"> </w:t>
            </w:r>
          </w:p>
          <w:p w14:paraId="309C9E31" w14:textId="77777777" w:rsidR="00B467E7" w:rsidRPr="00642254" w:rsidRDefault="003D3622" w:rsidP="003D3622">
            <w:pPr>
              <w:spacing w:before="120" w:after="120"/>
              <w:rPr>
                <w:rFonts w:ascii="Arial" w:hAnsi="Arial" w:cs="Arial"/>
                <w:sz w:val="22"/>
                <w:szCs w:val="22"/>
                <w:lang w:eastAsia="en-US"/>
              </w:rPr>
            </w:pPr>
            <w:r w:rsidRPr="003D3622">
              <w:rPr>
                <w:rFonts w:ascii="Arial" w:hAnsi="Arial" w:cs="Arial"/>
                <w:sz w:val="22"/>
                <w:szCs w:val="22"/>
              </w:rPr>
              <w:t xml:space="preserve">Pension scheme details are available on our web pages at: </w:t>
            </w:r>
            <w:hyperlink r:id="rId15" w:history="1">
              <w:r w:rsidRPr="003D3622">
                <w:rPr>
                  <w:rStyle w:val="Hyperlink"/>
                  <w:rFonts w:ascii="Arial" w:hAnsi="Arial" w:cs="Arial"/>
                  <w:noProof/>
                  <w:sz w:val="22"/>
                  <w:szCs w:val="22"/>
                </w:rPr>
                <w:t>http://www.pensions.admin.cam.ac.uk/</w:t>
              </w:r>
            </w:hyperlink>
            <w:r w:rsidRPr="003D3622">
              <w:rPr>
                <w:rFonts w:ascii="Arial" w:hAnsi="Arial" w:cs="Arial"/>
                <w:sz w:val="22"/>
                <w:szCs w:val="22"/>
              </w:rPr>
              <w:t xml:space="preserve">. Information about the legal requirement for the University to automatically enrol its eligible jobholders into a qualifying workplace pension scheme is available on our web pages at: </w:t>
            </w:r>
            <w:hyperlink r:id="rId16" w:history="1">
              <w:r w:rsidRPr="003D3622">
                <w:rPr>
                  <w:rStyle w:val="Hyperlink"/>
                  <w:rFonts w:ascii="Arial" w:hAnsi="Arial" w:cs="Arial"/>
                  <w:noProof/>
                  <w:sz w:val="22"/>
                  <w:szCs w:val="22"/>
                </w:rPr>
                <w:t>http://www.pensions.admin.cam.ac.uk/auto-enrolment-workplace-pensions</w:t>
              </w:r>
            </w:hyperlink>
            <w:r>
              <w:rPr>
                <w:rFonts w:cs="Arial"/>
                <w:szCs w:val="22"/>
              </w:rPr>
              <w:t>.</w:t>
            </w:r>
          </w:p>
        </w:tc>
      </w:tr>
      <w:tr w:rsidR="00B467E7" w:rsidRPr="00642254" w14:paraId="6F8A0E80" w14:textId="77777777" w:rsidTr="00FE7505">
        <w:tc>
          <w:tcPr>
            <w:tcW w:w="1536" w:type="dxa"/>
            <w:shd w:val="clear" w:color="auto" w:fill="auto"/>
          </w:tcPr>
          <w:p w14:paraId="1B8800F9" w14:textId="77777777" w:rsidR="00B467E7" w:rsidRPr="00642254" w:rsidRDefault="00B467E7" w:rsidP="00B467E7">
            <w:pPr>
              <w:tabs>
                <w:tab w:val="left" w:pos="300"/>
              </w:tabs>
              <w:spacing w:before="120" w:after="120"/>
              <w:rPr>
                <w:rFonts w:ascii="Arial" w:hAnsi="Arial" w:cs="Arial"/>
                <w:b/>
                <w:sz w:val="22"/>
                <w:szCs w:val="22"/>
                <w:lang w:eastAsia="en-US"/>
              </w:rPr>
            </w:pPr>
            <w:r w:rsidRPr="00642254">
              <w:rPr>
                <w:rFonts w:ascii="Arial" w:hAnsi="Arial" w:cs="Arial"/>
                <w:b/>
                <w:sz w:val="22"/>
                <w:szCs w:val="22"/>
                <w:lang w:eastAsia="en-US"/>
              </w:rPr>
              <w:lastRenderedPageBreak/>
              <w:t>Retirement age</w:t>
            </w:r>
          </w:p>
        </w:tc>
        <w:tc>
          <w:tcPr>
            <w:tcW w:w="6936" w:type="dxa"/>
            <w:shd w:val="clear" w:color="auto" w:fill="auto"/>
          </w:tcPr>
          <w:p w14:paraId="4B9A0A4D" w14:textId="77777777" w:rsidR="00B467E7" w:rsidRPr="00642254" w:rsidRDefault="00B467E7" w:rsidP="00BC3AD1">
            <w:pPr>
              <w:spacing w:before="120" w:after="120"/>
              <w:rPr>
                <w:rFonts w:ascii="Arial" w:hAnsi="Arial" w:cs="Arial"/>
                <w:color w:val="333333"/>
                <w:sz w:val="22"/>
                <w:szCs w:val="22"/>
                <w:lang w:val="en" w:eastAsia="en-US"/>
              </w:rPr>
            </w:pPr>
            <w:r w:rsidRPr="00642254">
              <w:rPr>
                <w:rFonts w:ascii="Arial" w:hAnsi="Arial" w:cs="Arial"/>
                <w:sz w:val="22"/>
                <w:szCs w:val="22"/>
                <w:lang w:eastAsia="en-US"/>
              </w:rPr>
              <w:t xml:space="preserve">The University does not operate a retirement age for </w:t>
            </w:r>
            <w:r w:rsidR="00E360FE">
              <w:rPr>
                <w:rFonts w:ascii="Arial" w:hAnsi="Arial" w:cs="Arial"/>
                <w:sz w:val="22"/>
                <w:szCs w:val="22"/>
                <w:lang w:eastAsia="en-US"/>
              </w:rPr>
              <w:t>research staff.</w:t>
            </w:r>
            <w:r w:rsidR="001773FC">
              <w:rPr>
                <w:rFonts w:ascii="Arial" w:hAnsi="Arial" w:cs="Arial"/>
                <w:sz w:val="22"/>
                <w:szCs w:val="22"/>
                <w:lang w:eastAsia="en-US"/>
              </w:rPr>
              <w:t xml:space="preserve"> </w:t>
            </w:r>
            <w:r w:rsidR="001773FC" w:rsidRPr="00871E0F">
              <w:rPr>
                <w:rFonts w:ascii="Arial" w:hAnsi="Arial" w:cs="Arial"/>
                <w:sz w:val="22"/>
                <w:szCs w:val="22"/>
              </w:rPr>
              <w:t>Fu</w:t>
            </w:r>
            <w:r w:rsidR="001773FC">
              <w:rPr>
                <w:rFonts w:ascii="Arial" w:hAnsi="Arial" w:cs="Arial"/>
                <w:sz w:val="22"/>
                <w:szCs w:val="22"/>
              </w:rPr>
              <w:t>rther</w:t>
            </w:r>
            <w:r w:rsidR="001773FC" w:rsidRPr="00871E0F">
              <w:rPr>
                <w:rFonts w:ascii="Arial" w:hAnsi="Arial" w:cs="Arial"/>
                <w:sz w:val="22"/>
                <w:szCs w:val="22"/>
              </w:rPr>
              <w:t xml:space="preserve"> details are available in the University Retirement Policy on</w:t>
            </w:r>
            <w:r w:rsidR="001773FC">
              <w:rPr>
                <w:rFonts w:ascii="Arial" w:hAnsi="Arial" w:cs="Arial"/>
                <w:sz w:val="22"/>
                <w:szCs w:val="22"/>
              </w:rPr>
              <w:t xml:space="preserve"> our</w:t>
            </w:r>
            <w:r w:rsidR="001773FC" w:rsidRPr="00871E0F">
              <w:rPr>
                <w:rFonts w:ascii="Arial" w:hAnsi="Arial" w:cs="Arial"/>
                <w:sz w:val="22"/>
                <w:szCs w:val="22"/>
              </w:rPr>
              <w:t xml:space="preserve"> </w:t>
            </w:r>
            <w:r w:rsidR="001773FC">
              <w:rPr>
                <w:rFonts w:ascii="Arial" w:hAnsi="Arial" w:cs="Arial"/>
                <w:sz w:val="22"/>
                <w:szCs w:val="22"/>
              </w:rPr>
              <w:t xml:space="preserve">web </w:t>
            </w:r>
            <w:r w:rsidR="001773FC" w:rsidRPr="00871E0F">
              <w:rPr>
                <w:rFonts w:ascii="Arial" w:hAnsi="Arial" w:cs="Arial"/>
                <w:sz w:val="22"/>
                <w:szCs w:val="22"/>
              </w:rPr>
              <w:t>pages</w:t>
            </w:r>
            <w:r w:rsidR="001773FC">
              <w:rPr>
                <w:rFonts w:ascii="Arial" w:hAnsi="Arial" w:cs="Arial"/>
                <w:sz w:val="22"/>
                <w:szCs w:val="22"/>
              </w:rPr>
              <w:t xml:space="preserve"> at </w:t>
            </w:r>
            <w:hyperlink r:id="rId17" w:history="1">
              <w:r w:rsidR="001773FC" w:rsidRPr="00F42CF6">
                <w:rPr>
                  <w:rStyle w:val="Hyperlink"/>
                  <w:rFonts w:ascii="Arial" w:hAnsi="Arial" w:cs="Arial"/>
                  <w:noProof/>
                  <w:sz w:val="22"/>
                  <w:szCs w:val="22"/>
                </w:rPr>
                <w:t>http://www.hr.admin.cam.ac.uk/policies-procedures/retirement-policy/statement-policy</w:t>
              </w:r>
            </w:hyperlink>
            <w:r w:rsidR="001773FC">
              <w:rPr>
                <w:rFonts w:ascii="Arial" w:hAnsi="Arial" w:cs="Arial"/>
                <w:noProof/>
                <w:sz w:val="22"/>
                <w:szCs w:val="22"/>
              </w:rPr>
              <w:t>.</w:t>
            </w:r>
          </w:p>
        </w:tc>
      </w:tr>
    </w:tbl>
    <w:p w14:paraId="1E5B3F3C" w14:textId="77777777" w:rsidR="00642254" w:rsidRPr="00642254" w:rsidRDefault="00642254" w:rsidP="00642254">
      <w:pPr>
        <w:spacing w:before="100" w:beforeAutospacing="1" w:after="120"/>
        <w:rPr>
          <w:rFonts w:ascii="Arial" w:hAnsi="Arial" w:cs="Arial"/>
          <w:bCs/>
          <w:color w:val="000000"/>
          <w:sz w:val="32"/>
          <w:szCs w:val="32"/>
          <w:lang w:eastAsia="en-US"/>
        </w:rPr>
      </w:pPr>
    </w:p>
    <w:p w14:paraId="2D95A8A8" w14:textId="77777777" w:rsidR="00642254" w:rsidRPr="00642254" w:rsidRDefault="00642254" w:rsidP="00642254">
      <w:pPr>
        <w:spacing w:before="100" w:beforeAutospacing="1" w:after="120"/>
        <w:rPr>
          <w:rFonts w:ascii="Arial" w:hAnsi="Arial" w:cs="Arial"/>
          <w:bCs/>
          <w:color w:val="000000"/>
          <w:sz w:val="32"/>
          <w:szCs w:val="32"/>
          <w:lang w:eastAsia="en-US"/>
        </w:rPr>
      </w:pPr>
      <w:r w:rsidRPr="00642254">
        <w:rPr>
          <w:rFonts w:ascii="Arial" w:hAnsi="Arial" w:cs="Arial"/>
          <w:bCs/>
          <w:color w:val="000000"/>
          <w:sz w:val="32"/>
          <w:szCs w:val="32"/>
          <w:lang w:eastAsia="en-US"/>
        </w:rPr>
        <w:t xml:space="preserve">Person Profile </w:t>
      </w:r>
    </w:p>
    <w:p w14:paraId="6173EFEC" w14:textId="530B9BE5" w:rsidR="00642254" w:rsidRPr="00642254" w:rsidRDefault="00A275D6" w:rsidP="00642254">
      <w:pPr>
        <w:spacing w:before="120" w:after="120"/>
        <w:rPr>
          <w:rFonts w:ascii="Arial" w:hAnsi="Arial" w:cs="Arial"/>
          <w:bCs/>
          <w:color w:val="000000"/>
          <w:sz w:val="22"/>
          <w:szCs w:val="22"/>
          <w:lang w:eastAsia="en-US"/>
        </w:rPr>
      </w:pPr>
      <w:r w:rsidRPr="003E6707">
        <w:rPr>
          <w:rFonts w:ascii="Arial" w:hAnsi="Arial" w:cs="Arial"/>
          <w:bCs/>
          <w:color w:val="000000"/>
          <w:sz w:val="22"/>
          <w:szCs w:val="22"/>
          <w:highlight w:val="cyan"/>
          <w:lang w:eastAsia="en-US"/>
        </w:rPr>
        <w:fldChar w:fldCharType="begin">
          <w:ffData>
            <w:name w:val=""/>
            <w:enabled/>
            <w:calcOnExit w:val="0"/>
            <w:textInput>
              <w:default w:val="[The content of this section should be based around the HR6: Selection Criteria"/>
            </w:textInput>
          </w:ffData>
        </w:fldChar>
      </w:r>
      <w:r w:rsidRPr="003E6707">
        <w:rPr>
          <w:rFonts w:ascii="Arial" w:hAnsi="Arial" w:cs="Arial"/>
          <w:bCs/>
          <w:color w:val="000000"/>
          <w:sz w:val="22"/>
          <w:szCs w:val="22"/>
          <w:highlight w:val="cyan"/>
          <w:lang w:eastAsia="en-US"/>
        </w:rPr>
        <w:instrText xml:space="preserve"> FORMTEXT </w:instrText>
      </w:r>
      <w:r w:rsidRPr="003E6707">
        <w:rPr>
          <w:rFonts w:ascii="Arial" w:hAnsi="Arial" w:cs="Arial"/>
          <w:bCs/>
          <w:color w:val="000000"/>
          <w:sz w:val="22"/>
          <w:szCs w:val="22"/>
          <w:highlight w:val="cyan"/>
          <w:lang w:eastAsia="en-US"/>
        </w:rPr>
      </w:r>
      <w:r w:rsidRPr="003E6707">
        <w:rPr>
          <w:rFonts w:ascii="Arial" w:hAnsi="Arial" w:cs="Arial"/>
          <w:bCs/>
          <w:color w:val="000000"/>
          <w:sz w:val="22"/>
          <w:szCs w:val="22"/>
          <w:highlight w:val="cyan"/>
          <w:lang w:eastAsia="en-US"/>
        </w:rPr>
        <w:fldChar w:fldCharType="separate"/>
      </w:r>
      <w:r w:rsidRPr="003E6707">
        <w:rPr>
          <w:rFonts w:ascii="Arial" w:hAnsi="Arial" w:cs="Arial"/>
          <w:bCs/>
          <w:noProof/>
          <w:color w:val="000000"/>
          <w:sz w:val="22"/>
          <w:szCs w:val="22"/>
          <w:highlight w:val="cyan"/>
          <w:lang w:eastAsia="en-US"/>
        </w:rPr>
        <w:t>[The content of this section should be based around the HR6: Selection Criteria</w:t>
      </w:r>
      <w:r w:rsidRPr="003E6707">
        <w:rPr>
          <w:rFonts w:ascii="Arial" w:hAnsi="Arial" w:cs="Arial"/>
          <w:bCs/>
          <w:color w:val="000000"/>
          <w:sz w:val="22"/>
          <w:szCs w:val="22"/>
          <w:highlight w:val="cyan"/>
          <w:lang w:eastAsia="en-US"/>
        </w:rPr>
        <w:fldChar w:fldCharType="end"/>
      </w:r>
      <w:r w:rsidR="003E6707" w:rsidRPr="003E6707">
        <w:rPr>
          <w:rFonts w:ascii="Arial" w:hAnsi="Arial" w:cs="Arial"/>
          <w:bCs/>
          <w:color w:val="000000"/>
          <w:sz w:val="22"/>
          <w:szCs w:val="22"/>
          <w:highlight w:val="cyan"/>
          <w:lang w:eastAsia="en-US"/>
        </w:rPr>
        <w:t>]</w:t>
      </w:r>
    </w:p>
    <w:p w14:paraId="37C82819" w14:textId="77777777" w:rsidR="00642254" w:rsidRPr="00642254" w:rsidRDefault="00642254" w:rsidP="00642254">
      <w:pPr>
        <w:spacing w:before="120"/>
        <w:rPr>
          <w:rFonts w:ascii="Arial" w:hAnsi="Arial"/>
          <w:sz w:val="22"/>
          <w:szCs w:val="22"/>
          <w:lang w:eastAsia="en-US"/>
        </w:rPr>
      </w:pPr>
      <w:r w:rsidRPr="00642254">
        <w:rPr>
          <w:rFonts w:ascii="Arial" w:hAnsi="Arial"/>
          <w:sz w:val="22"/>
          <w:szCs w:val="22"/>
          <w:lang w:eastAsia="en-US"/>
        </w:rPr>
        <w:t>This section details the knowledge, skills and experience we require for the role.</w:t>
      </w:r>
    </w:p>
    <w:p w14:paraId="14B7081F" w14:textId="77777777" w:rsidR="00642254" w:rsidRPr="00642254" w:rsidRDefault="00642254" w:rsidP="00642254">
      <w:pPr>
        <w:rPr>
          <w:rFonts w:ascii="Arial" w:hAnsi="Arial"/>
          <w:sz w:val="22"/>
          <w:szCs w:val="22"/>
          <w:lang w:eastAsia="en-US"/>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6569"/>
      </w:tblGrid>
      <w:tr w:rsidR="00642254" w:rsidRPr="00642254" w14:paraId="033C8C2C" w14:textId="77777777" w:rsidTr="00FE7505">
        <w:trPr>
          <w:trHeight w:val="668"/>
        </w:trPr>
        <w:tc>
          <w:tcPr>
            <w:tcW w:w="1937" w:type="dxa"/>
            <w:shd w:val="clear" w:color="auto" w:fill="auto"/>
          </w:tcPr>
          <w:p w14:paraId="4CBF5A36" w14:textId="77777777" w:rsidR="00642254" w:rsidRPr="00642254" w:rsidRDefault="00642254" w:rsidP="00642254">
            <w:pPr>
              <w:rPr>
                <w:rFonts w:ascii="Arial" w:hAnsi="Arial"/>
                <w:b/>
                <w:sz w:val="22"/>
                <w:szCs w:val="22"/>
                <w:lang w:eastAsia="en-US"/>
              </w:rPr>
            </w:pPr>
            <w:r w:rsidRPr="00642254">
              <w:rPr>
                <w:rFonts w:ascii="Arial" w:hAnsi="Arial"/>
                <w:b/>
                <w:sz w:val="22"/>
                <w:szCs w:val="22"/>
                <w:lang w:eastAsia="en-US"/>
              </w:rPr>
              <w:t>Education &amp; qualifications</w:t>
            </w:r>
          </w:p>
        </w:tc>
        <w:tc>
          <w:tcPr>
            <w:tcW w:w="6569" w:type="dxa"/>
            <w:shd w:val="clear" w:color="auto" w:fill="auto"/>
          </w:tcPr>
          <w:p w14:paraId="63F4B85C" w14:textId="77777777" w:rsidR="00642254" w:rsidRDefault="00773A71" w:rsidP="00642254">
            <w:pPr>
              <w:rPr>
                <w:rFonts w:ascii="Arial" w:hAnsi="Arial"/>
                <w:sz w:val="22"/>
                <w:szCs w:val="22"/>
                <w:lang w:eastAsia="en-US"/>
              </w:rPr>
            </w:pPr>
            <w:r>
              <w:rPr>
                <w:rFonts w:ascii="Arial" w:hAnsi="Arial"/>
                <w:sz w:val="22"/>
                <w:szCs w:val="22"/>
                <w:lang w:eastAsia="en-US"/>
              </w:rPr>
              <w:t>Assistant/Associate</w:t>
            </w:r>
            <w:r w:rsidR="004C2673">
              <w:rPr>
                <w:rFonts w:ascii="Arial" w:hAnsi="Arial"/>
                <w:sz w:val="22"/>
                <w:szCs w:val="22"/>
                <w:lang w:eastAsia="en-US"/>
              </w:rPr>
              <w:t xml:space="preserve"> only</w:t>
            </w:r>
            <w:r>
              <w:rPr>
                <w:rFonts w:ascii="Arial" w:hAnsi="Arial"/>
                <w:sz w:val="22"/>
                <w:szCs w:val="22"/>
                <w:lang w:eastAsia="en-US"/>
              </w:rPr>
              <w:t xml:space="preserve">: </w:t>
            </w:r>
            <w:r w:rsidR="00E27535">
              <w:rPr>
                <w:rFonts w:ascii="Arial" w:hAnsi="Arial"/>
                <w:sz w:val="22"/>
                <w:szCs w:val="22"/>
                <w:lang w:eastAsia="en-US"/>
              </w:rPr>
              <w:t>Applicants m</w:t>
            </w:r>
            <w:r>
              <w:rPr>
                <w:rFonts w:ascii="Arial" w:hAnsi="Arial"/>
                <w:sz w:val="22"/>
                <w:szCs w:val="22"/>
                <w:lang w:eastAsia="en-US"/>
              </w:rPr>
              <w:t>ust have (or be close to obtaining) a PhD in…</w:t>
            </w:r>
          </w:p>
          <w:p w14:paraId="3E518D18" w14:textId="77777777" w:rsidR="000154EE" w:rsidRPr="00661681" w:rsidRDefault="000154EE" w:rsidP="000154EE">
            <w:pPr>
              <w:rPr>
                <w:rFonts w:ascii="Arial" w:hAnsi="Arial" w:cs="Arial"/>
                <w:sz w:val="22"/>
                <w:szCs w:val="22"/>
              </w:rPr>
            </w:pPr>
            <w:r w:rsidRPr="00661681">
              <w:rPr>
                <w:rFonts w:ascii="Arial" w:hAnsi="Arial" w:cs="Arial"/>
                <w:sz w:val="22"/>
                <w:szCs w:val="22"/>
                <w:highlight w:val="cyan"/>
              </w:rPr>
              <w:t xml:space="preserve">[If you have previously included ‘equivalent experience’ to a PhD, please </w:t>
            </w:r>
            <w:r w:rsidR="00617C19" w:rsidRPr="00661681">
              <w:rPr>
                <w:rFonts w:ascii="Arial" w:hAnsi="Arial" w:cs="Arial"/>
                <w:sz w:val="22"/>
                <w:szCs w:val="22"/>
                <w:highlight w:val="cyan"/>
              </w:rPr>
              <w:t xml:space="preserve">also </w:t>
            </w:r>
            <w:r w:rsidRPr="00661681">
              <w:rPr>
                <w:rFonts w:ascii="Arial" w:hAnsi="Arial" w:cs="Arial"/>
                <w:sz w:val="22"/>
                <w:szCs w:val="22"/>
                <w:highlight w:val="cyan"/>
              </w:rPr>
              <w:t>include this here.]</w:t>
            </w:r>
          </w:p>
          <w:p w14:paraId="599EAC3B" w14:textId="77777777" w:rsidR="000154EE" w:rsidRDefault="000154EE" w:rsidP="00642254">
            <w:pPr>
              <w:rPr>
                <w:rFonts w:ascii="Arial" w:hAnsi="Arial"/>
                <w:sz w:val="22"/>
                <w:szCs w:val="22"/>
                <w:lang w:eastAsia="en-US"/>
              </w:rPr>
            </w:pPr>
          </w:p>
          <w:p w14:paraId="37423D75" w14:textId="77777777" w:rsidR="004C2673" w:rsidRPr="00642254" w:rsidRDefault="004C2673" w:rsidP="00642254">
            <w:pPr>
              <w:rPr>
                <w:rFonts w:ascii="Arial" w:hAnsi="Arial"/>
                <w:sz w:val="22"/>
                <w:szCs w:val="22"/>
                <w:lang w:eastAsia="en-US"/>
              </w:rPr>
            </w:pPr>
          </w:p>
        </w:tc>
      </w:tr>
      <w:tr w:rsidR="00642254" w:rsidRPr="00642254" w14:paraId="51083D8D" w14:textId="77777777" w:rsidTr="00FE7505">
        <w:trPr>
          <w:trHeight w:val="1508"/>
        </w:trPr>
        <w:tc>
          <w:tcPr>
            <w:tcW w:w="1937" w:type="dxa"/>
            <w:shd w:val="clear" w:color="auto" w:fill="auto"/>
          </w:tcPr>
          <w:p w14:paraId="44DA1F38" w14:textId="77777777" w:rsidR="00642254" w:rsidRPr="00642254" w:rsidRDefault="00642254" w:rsidP="00642254">
            <w:pPr>
              <w:rPr>
                <w:rFonts w:ascii="Arial" w:hAnsi="Arial"/>
                <w:b/>
                <w:sz w:val="22"/>
                <w:szCs w:val="22"/>
                <w:lang w:eastAsia="en-US"/>
              </w:rPr>
            </w:pPr>
            <w:r w:rsidRPr="00642254">
              <w:rPr>
                <w:rFonts w:ascii="Arial" w:hAnsi="Arial"/>
                <w:b/>
                <w:sz w:val="22"/>
                <w:szCs w:val="22"/>
                <w:lang w:eastAsia="en-US"/>
              </w:rPr>
              <w:t>Specialist knowledge &amp; skills</w:t>
            </w:r>
          </w:p>
        </w:tc>
        <w:tc>
          <w:tcPr>
            <w:tcW w:w="6569" w:type="dxa"/>
            <w:shd w:val="clear" w:color="auto" w:fill="auto"/>
          </w:tcPr>
          <w:p w14:paraId="7EEC79C4" w14:textId="77777777" w:rsidR="00642254" w:rsidRPr="00642254" w:rsidRDefault="00642254" w:rsidP="00642254">
            <w:pPr>
              <w:rPr>
                <w:rFonts w:ascii="Arial" w:hAnsi="Arial"/>
                <w:sz w:val="22"/>
                <w:szCs w:val="22"/>
                <w:lang w:eastAsia="en-US"/>
              </w:rPr>
            </w:pPr>
          </w:p>
        </w:tc>
      </w:tr>
      <w:tr w:rsidR="00642254" w:rsidRPr="00642254" w14:paraId="4DA16792" w14:textId="77777777" w:rsidTr="00FE7505">
        <w:trPr>
          <w:trHeight w:val="984"/>
        </w:trPr>
        <w:tc>
          <w:tcPr>
            <w:tcW w:w="1937" w:type="dxa"/>
            <w:shd w:val="clear" w:color="auto" w:fill="auto"/>
          </w:tcPr>
          <w:p w14:paraId="442E330C" w14:textId="77777777" w:rsidR="00642254" w:rsidRPr="00642254" w:rsidRDefault="00642254" w:rsidP="00642254">
            <w:pPr>
              <w:rPr>
                <w:rFonts w:ascii="Arial" w:hAnsi="Arial"/>
                <w:b/>
                <w:sz w:val="22"/>
                <w:szCs w:val="22"/>
                <w:lang w:eastAsia="en-US"/>
              </w:rPr>
            </w:pPr>
            <w:r w:rsidRPr="00642254">
              <w:rPr>
                <w:rFonts w:ascii="Arial" w:hAnsi="Arial"/>
                <w:b/>
                <w:sz w:val="22"/>
                <w:szCs w:val="22"/>
                <w:lang w:eastAsia="en-US"/>
              </w:rPr>
              <w:t>Interpersonal &amp; communication skills</w:t>
            </w:r>
          </w:p>
        </w:tc>
        <w:tc>
          <w:tcPr>
            <w:tcW w:w="6569" w:type="dxa"/>
            <w:shd w:val="clear" w:color="auto" w:fill="auto"/>
          </w:tcPr>
          <w:p w14:paraId="3B69319F" w14:textId="77777777" w:rsidR="00642254" w:rsidRPr="00642254" w:rsidRDefault="00642254" w:rsidP="00642254">
            <w:pPr>
              <w:rPr>
                <w:rFonts w:ascii="Arial" w:hAnsi="Arial"/>
                <w:sz w:val="22"/>
                <w:szCs w:val="22"/>
                <w:lang w:eastAsia="en-US"/>
              </w:rPr>
            </w:pPr>
          </w:p>
        </w:tc>
      </w:tr>
      <w:tr w:rsidR="00642254" w:rsidRPr="00642254" w14:paraId="01535D1C" w14:textId="77777777" w:rsidTr="00FE7505">
        <w:trPr>
          <w:trHeight w:val="921"/>
        </w:trPr>
        <w:tc>
          <w:tcPr>
            <w:tcW w:w="1937" w:type="dxa"/>
            <w:shd w:val="clear" w:color="auto" w:fill="auto"/>
          </w:tcPr>
          <w:p w14:paraId="440F1877" w14:textId="77777777" w:rsidR="00642254" w:rsidRPr="00642254" w:rsidRDefault="00642254" w:rsidP="00642254">
            <w:pPr>
              <w:rPr>
                <w:rFonts w:ascii="Arial" w:hAnsi="Arial"/>
                <w:b/>
                <w:sz w:val="22"/>
                <w:szCs w:val="22"/>
                <w:lang w:eastAsia="en-US"/>
              </w:rPr>
            </w:pPr>
            <w:r w:rsidRPr="00642254">
              <w:rPr>
                <w:rFonts w:ascii="Arial" w:hAnsi="Arial"/>
                <w:b/>
                <w:sz w:val="22"/>
                <w:szCs w:val="22"/>
                <w:lang w:eastAsia="en-US"/>
              </w:rPr>
              <w:t>Relevant experience</w:t>
            </w:r>
          </w:p>
        </w:tc>
        <w:tc>
          <w:tcPr>
            <w:tcW w:w="6569" w:type="dxa"/>
            <w:shd w:val="clear" w:color="auto" w:fill="auto"/>
          </w:tcPr>
          <w:p w14:paraId="122A7190" w14:textId="77777777" w:rsidR="00642254" w:rsidRPr="00642254" w:rsidRDefault="00642254" w:rsidP="00642254">
            <w:pPr>
              <w:rPr>
                <w:rFonts w:ascii="Arial" w:hAnsi="Arial"/>
                <w:sz w:val="22"/>
                <w:szCs w:val="22"/>
                <w:lang w:eastAsia="en-US"/>
              </w:rPr>
            </w:pPr>
          </w:p>
        </w:tc>
      </w:tr>
      <w:tr w:rsidR="00642254" w:rsidRPr="00642254" w14:paraId="3FA08598" w14:textId="77777777" w:rsidTr="00FE7505">
        <w:trPr>
          <w:trHeight w:val="1067"/>
        </w:trPr>
        <w:tc>
          <w:tcPr>
            <w:tcW w:w="1937" w:type="dxa"/>
            <w:shd w:val="clear" w:color="auto" w:fill="auto"/>
          </w:tcPr>
          <w:p w14:paraId="7627ACB2" w14:textId="77777777" w:rsidR="00642254" w:rsidRPr="00642254" w:rsidRDefault="00642254" w:rsidP="00642254">
            <w:pPr>
              <w:rPr>
                <w:rFonts w:ascii="Arial" w:hAnsi="Arial"/>
                <w:b/>
                <w:sz w:val="22"/>
                <w:szCs w:val="22"/>
                <w:lang w:eastAsia="en-US"/>
              </w:rPr>
            </w:pPr>
            <w:r w:rsidRPr="00642254">
              <w:rPr>
                <w:rFonts w:ascii="Arial" w:hAnsi="Arial"/>
                <w:b/>
                <w:sz w:val="22"/>
                <w:szCs w:val="22"/>
                <w:lang w:eastAsia="en-US"/>
              </w:rPr>
              <w:t>Additional requirements</w:t>
            </w:r>
          </w:p>
        </w:tc>
        <w:tc>
          <w:tcPr>
            <w:tcW w:w="6569" w:type="dxa"/>
            <w:shd w:val="clear" w:color="auto" w:fill="auto"/>
          </w:tcPr>
          <w:p w14:paraId="6B192B56" w14:textId="47D0D4AF" w:rsidR="00642254" w:rsidRPr="00EE50A7" w:rsidRDefault="00EE50A7" w:rsidP="005D3C24">
            <w:pPr>
              <w:rPr>
                <w:rFonts w:ascii="Arial" w:hAnsi="Arial" w:cs="Arial"/>
                <w:sz w:val="22"/>
                <w:szCs w:val="22"/>
                <w:lang w:eastAsia="en-US"/>
              </w:rPr>
            </w:pPr>
            <w:r>
              <w:rPr>
                <w:rFonts w:ascii="Arial" w:hAnsi="Arial"/>
                <w:sz w:val="22"/>
                <w:szCs w:val="22"/>
                <w:lang w:eastAsia="en-US"/>
              </w:rPr>
              <w:t>[</w:t>
            </w:r>
            <w:r w:rsidR="00D1197A" w:rsidRPr="00EE50A7">
              <w:rPr>
                <w:rFonts w:ascii="Arial" w:hAnsi="Arial"/>
                <w:sz w:val="22"/>
                <w:szCs w:val="22"/>
                <w:lang w:eastAsia="en-US"/>
              </w:rPr>
              <w:t>Note f</w:t>
            </w:r>
            <w:r w:rsidR="00497571" w:rsidRPr="00EE50A7">
              <w:rPr>
                <w:rFonts w:ascii="Arial" w:hAnsi="Arial"/>
                <w:sz w:val="22"/>
                <w:szCs w:val="22"/>
                <w:lang w:eastAsia="en-US"/>
              </w:rPr>
              <w:t xml:space="preserve">or </w:t>
            </w:r>
            <w:r w:rsidR="00497571" w:rsidRPr="00EE50A7">
              <w:rPr>
                <w:rFonts w:ascii="Arial" w:hAnsi="Arial" w:cs="Arial"/>
                <w:sz w:val="22"/>
                <w:szCs w:val="22"/>
                <w:lang w:eastAsia="en-US"/>
              </w:rPr>
              <w:t xml:space="preserve">SRA roles: SRA roles are </w:t>
            </w:r>
            <w:r w:rsidR="00497571" w:rsidRPr="00EE50A7">
              <w:rPr>
                <w:rFonts w:ascii="Arial" w:hAnsi="Arial" w:cs="Arial"/>
                <w:sz w:val="22"/>
                <w:szCs w:val="22"/>
              </w:rPr>
              <w:t xml:space="preserve">grade 9 and the research record </w:t>
            </w:r>
            <w:r w:rsidR="005D3C24" w:rsidRPr="00EE50A7">
              <w:rPr>
                <w:rFonts w:ascii="Arial" w:hAnsi="Arial" w:cs="Arial"/>
                <w:sz w:val="22"/>
                <w:szCs w:val="22"/>
              </w:rPr>
              <w:t>is expected to b</w:t>
            </w:r>
            <w:r w:rsidR="00497571" w:rsidRPr="00EE50A7">
              <w:rPr>
                <w:rFonts w:ascii="Arial" w:hAnsi="Arial" w:cs="Arial"/>
                <w:sz w:val="22"/>
                <w:szCs w:val="22"/>
              </w:rPr>
              <w:t>e close</w:t>
            </w:r>
            <w:r w:rsidR="005D3C24" w:rsidRPr="00EE50A7">
              <w:rPr>
                <w:rFonts w:ascii="Arial" w:hAnsi="Arial" w:cs="Arial"/>
                <w:sz w:val="22"/>
                <w:szCs w:val="22"/>
              </w:rPr>
              <w:t xml:space="preserve"> to</w:t>
            </w:r>
            <w:r w:rsidR="00497571" w:rsidRPr="00EE50A7">
              <w:rPr>
                <w:rFonts w:ascii="Arial" w:hAnsi="Arial" w:cs="Arial"/>
                <w:sz w:val="22"/>
                <w:szCs w:val="22"/>
              </w:rPr>
              <w:t xml:space="preserve"> that of an Assistant Professor. </w:t>
            </w:r>
            <w:r w:rsidR="005D3C24" w:rsidRPr="00EE50A7">
              <w:rPr>
                <w:rFonts w:ascii="Arial" w:hAnsi="Arial" w:cs="Arial"/>
                <w:sz w:val="22"/>
                <w:szCs w:val="22"/>
              </w:rPr>
              <w:t xml:space="preserve">This is judged to be a minimum of four strong scholarly journal publications. </w:t>
            </w:r>
            <w:r w:rsidR="00497571" w:rsidRPr="00EE50A7">
              <w:rPr>
                <w:rFonts w:ascii="Arial" w:hAnsi="Arial" w:cs="Arial"/>
                <w:sz w:val="22"/>
                <w:szCs w:val="22"/>
              </w:rPr>
              <w:t>The publication threshold is a "rule of thumb" to help achieve consistency. The level of</w:t>
            </w:r>
            <w:r w:rsidR="00005FEC" w:rsidRPr="00EE50A7">
              <w:rPr>
                <w:rFonts w:ascii="Arial" w:hAnsi="Arial" w:cs="Arial"/>
                <w:sz w:val="22"/>
                <w:szCs w:val="22"/>
              </w:rPr>
              <w:t xml:space="preserve"> four publications</w:t>
            </w:r>
            <w:r w:rsidR="00497571" w:rsidRPr="00EE50A7">
              <w:rPr>
                <w:rFonts w:ascii="Arial" w:hAnsi="Arial" w:cs="Arial"/>
                <w:sz w:val="22"/>
                <w:szCs w:val="22"/>
              </w:rPr>
              <w:t xml:space="preserve"> is the lowest possible limit at which an appointment could be credible.</w:t>
            </w:r>
            <w:r>
              <w:rPr>
                <w:rFonts w:ascii="Arial" w:hAnsi="Arial" w:cs="Arial"/>
                <w:sz w:val="22"/>
                <w:szCs w:val="22"/>
              </w:rPr>
              <w:t>]</w:t>
            </w:r>
            <w:r w:rsidR="00497571" w:rsidRPr="00EE50A7">
              <w:rPr>
                <w:rFonts w:ascii="Arial" w:hAnsi="Arial" w:cs="Arial"/>
                <w:sz w:val="22"/>
                <w:szCs w:val="22"/>
              </w:rPr>
              <w:t xml:space="preserve"> </w:t>
            </w:r>
          </w:p>
        </w:tc>
      </w:tr>
    </w:tbl>
    <w:p w14:paraId="0C31DBBC" w14:textId="77777777" w:rsidR="00642254" w:rsidRPr="00642254" w:rsidRDefault="00642254" w:rsidP="00642254">
      <w:pPr>
        <w:spacing w:after="120"/>
        <w:rPr>
          <w:rFonts w:ascii="Arial" w:hAnsi="Arial" w:cs="Arial"/>
          <w:sz w:val="22"/>
          <w:szCs w:val="22"/>
          <w:lang w:eastAsia="en-US"/>
        </w:rPr>
      </w:pPr>
    </w:p>
    <w:p w14:paraId="6FC761A8" w14:textId="77777777" w:rsidR="00642254" w:rsidRPr="00642254" w:rsidRDefault="00642254" w:rsidP="00642254">
      <w:pPr>
        <w:spacing w:before="120" w:after="120"/>
        <w:rPr>
          <w:rFonts w:ascii="Arial" w:hAnsi="Arial" w:cs="Arial"/>
          <w:bCs/>
          <w:color w:val="000000"/>
          <w:sz w:val="32"/>
          <w:szCs w:val="32"/>
          <w:lang w:eastAsia="en-US"/>
        </w:rPr>
      </w:pPr>
    </w:p>
    <w:p w14:paraId="4EFA6A3C" w14:textId="77777777" w:rsidR="00642254" w:rsidRPr="00642254" w:rsidRDefault="00642254" w:rsidP="00642254">
      <w:pPr>
        <w:spacing w:before="120" w:after="120"/>
        <w:rPr>
          <w:rFonts w:ascii="Arial" w:hAnsi="Arial" w:cs="Arial"/>
          <w:sz w:val="22"/>
          <w:szCs w:val="22"/>
          <w:lang w:eastAsia="en-US"/>
        </w:rPr>
      </w:pPr>
      <w:r w:rsidRPr="00642254">
        <w:rPr>
          <w:rFonts w:ascii="Arial" w:hAnsi="Arial" w:cs="Arial"/>
          <w:bCs/>
          <w:color w:val="000000"/>
          <w:sz w:val="32"/>
          <w:szCs w:val="32"/>
          <w:lang w:eastAsia="en-US"/>
        </w:rPr>
        <w:t>Terms and Conditions</w:t>
      </w:r>
      <w:r w:rsidRPr="00642254">
        <w:rPr>
          <w:rFonts w:ascii="Arial" w:hAnsi="Arial" w:cs="Arial"/>
          <w:bCs/>
          <w:color w:val="000000"/>
          <w:sz w:val="28"/>
          <w:szCs w:val="28"/>
          <w:lang w:eastAsia="en-US"/>
        </w:rPr>
        <w:t xml:space="preserve"> </w:t>
      </w:r>
      <w:r w:rsidRPr="00642254">
        <w:rPr>
          <w:rFonts w:ascii="Arial" w:hAnsi="Arial" w:cs="Arial"/>
          <w:sz w:val="22"/>
          <w:szCs w:val="22"/>
          <w:highlight w:val="cyan"/>
          <w:lang w:eastAsia="en-US"/>
        </w:rPr>
        <w:fldChar w:fldCharType="begin">
          <w:ffData>
            <w:name w:val=""/>
            <w:enabled/>
            <w:calcOnExit w:val="0"/>
            <w:textInput>
              <w:default w:val="[Delete/amend/add to the following as appropriate to the appointment.]"/>
            </w:textInput>
          </w:ffData>
        </w:fldChar>
      </w:r>
      <w:r w:rsidRPr="00642254">
        <w:rPr>
          <w:rFonts w:ascii="Arial" w:hAnsi="Arial" w:cs="Arial"/>
          <w:sz w:val="22"/>
          <w:szCs w:val="22"/>
          <w:highlight w:val="cyan"/>
          <w:lang w:eastAsia="en-US"/>
        </w:rPr>
        <w:instrText xml:space="preserve"> FORMTEXT </w:instrText>
      </w:r>
      <w:r w:rsidRPr="00642254">
        <w:rPr>
          <w:rFonts w:ascii="Arial" w:hAnsi="Arial" w:cs="Arial"/>
          <w:sz w:val="22"/>
          <w:szCs w:val="22"/>
          <w:highlight w:val="cyan"/>
          <w:lang w:eastAsia="en-US"/>
        </w:rPr>
      </w:r>
      <w:r w:rsidRPr="00642254">
        <w:rPr>
          <w:rFonts w:ascii="Arial" w:hAnsi="Arial" w:cs="Arial"/>
          <w:sz w:val="22"/>
          <w:szCs w:val="22"/>
          <w:highlight w:val="cyan"/>
          <w:lang w:eastAsia="en-US"/>
        </w:rPr>
        <w:fldChar w:fldCharType="separate"/>
      </w:r>
      <w:r w:rsidRPr="00642254">
        <w:rPr>
          <w:rFonts w:ascii="Arial" w:hAnsi="Arial" w:cs="Arial"/>
          <w:noProof/>
          <w:sz w:val="22"/>
          <w:szCs w:val="22"/>
          <w:highlight w:val="cyan"/>
          <w:lang w:eastAsia="en-US"/>
        </w:rPr>
        <w:t>[Delete/amend/add to the following as appropriate to the appointment.]</w:t>
      </w:r>
      <w:r w:rsidRPr="00642254">
        <w:rPr>
          <w:rFonts w:ascii="Arial" w:hAnsi="Arial" w:cs="Arial"/>
          <w:sz w:val="22"/>
          <w:szCs w:val="22"/>
          <w:highlight w:val="cyan"/>
          <w:lang w:eastAsia="en-US"/>
        </w:rPr>
        <w:fldChar w:fldCharType="end"/>
      </w:r>
      <w:r w:rsidRPr="00642254">
        <w:rPr>
          <w:rFonts w:ascii="Arial" w:hAnsi="Arial" w:cs="Arial"/>
          <w:sz w:val="22"/>
          <w:szCs w:val="22"/>
          <w:lang w:eastAsia="en-US"/>
        </w:rPr>
        <w:t xml:space="preserve"> </w:t>
      </w:r>
    </w:p>
    <w:p w14:paraId="77CA518A" w14:textId="77777777" w:rsidR="00642254" w:rsidRPr="00642254" w:rsidRDefault="00642254" w:rsidP="00642254">
      <w:pPr>
        <w:spacing w:before="100" w:beforeAutospacing="1" w:after="120"/>
        <w:rPr>
          <w:rFonts w:ascii="Arial" w:hAnsi="Arial" w:cs="Arial"/>
          <w:bCs/>
          <w:color w:val="000000"/>
          <w:sz w:val="32"/>
          <w:szCs w:val="32"/>
          <w:lang w:eastAsia="en-US"/>
        </w:rPr>
      </w:pPr>
      <w:r w:rsidRPr="00642254">
        <w:rPr>
          <w:rFonts w:ascii="Arial" w:hAnsi="Arial" w:cs="Arial"/>
          <w:bCs/>
          <w:color w:val="000000"/>
          <w:sz w:val="32"/>
          <w:szCs w:val="32"/>
          <w:lang w:eastAsia="en-US"/>
        </w:rPr>
        <w:t>Pre-employment Check Requirements</w:t>
      </w:r>
    </w:p>
    <w:p w14:paraId="27A721DB" w14:textId="77777777" w:rsidR="00642254" w:rsidRPr="00642254" w:rsidRDefault="00642254" w:rsidP="00642254">
      <w:pPr>
        <w:rPr>
          <w:rFonts w:ascii="Arial" w:hAnsi="Arial" w:cs="Arial"/>
          <w:i/>
          <w:sz w:val="18"/>
          <w:szCs w:val="22"/>
          <w:lang w:val="en" w:eastAsia="en-US"/>
        </w:rPr>
      </w:pPr>
      <w:r w:rsidRPr="00642254">
        <w:rPr>
          <w:rFonts w:ascii="Arial" w:hAnsi="Arial"/>
          <w:sz w:val="22"/>
          <w:szCs w:val="22"/>
          <w:lang w:eastAsia="en-US"/>
        </w:rPr>
        <w:t xml:space="preserve">We have a legal responsibility to ensure that you have the right to work in the UK before you can start working for us. If you do not have the right to work in the UK already, any offer of employment we make to you will be conditional upon you gaining it. If you need further information, you may find the Right to Work page within the ‘Applying for a job’ section of the University’s Job Opportunities pages helpful (please see </w:t>
      </w:r>
      <w:hyperlink r:id="rId18" w:history="1">
        <w:r w:rsidRPr="00642254">
          <w:rPr>
            <w:rFonts w:ascii="Arial" w:hAnsi="Arial"/>
            <w:color w:val="0000FF"/>
            <w:sz w:val="22"/>
            <w:szCs w:val="22"/>
            <w:u w:val="single"/>
            <w:lang w:eastAsia="en-US"/>
          </w:rPr>
          <w:t>http://www.jobs.cam.ac.uk/right/have/</w:t>
        </w:r>
      </w:hyperlink>
      <w:r w:rsidRPr="00642254">
        <w:rPr>
          <w:rFonts w:ascii="Arial" w:hAnsi="Arial"/>
          <w:sz w:val="22"/>
          <w:szCs w:val="22"/>
          <w:lang w:eastAsia="en-US"/>
        </w:rPr>
        <w:t>)</w:t>
      </w:r>
      <w:r w:rsidRPr="00642254">
        <w:rPr>
          <w:rFonts w:ascii="Arial" w:hAnsi="Arial" w:cs="Arial"/>
          <w:i/>
          <w:sz w:val="18"/>
          <w:szCs w:val="22"/>
          <w:lang w:val="en" w:eastAsia="en-US"/>
        </w:rPr>
        <w:t xml:space="preserve">. </w:t>
      </w:r>
    </w:p>
    <w:p w14:paraId="51CA98D0" w14:textId="77777777" w:rsidR="00642254" w:rsidRPr="00642254" w:rsidRDefault="00642254" w:rsidP="00642254">
      <w:pPr>
        <w:rPr>
          <w:rFonts w:ascii="Arial" w:hAnsi="Arial" w:cs="Arial"/>
          <w:i/>
          <w:sz w:val="18"/>
          <w:szCs w:val="22"/>
          <w:lang w:val="en" w:eastAsia="en-US"/>
        </w:rPr>
      </w:pPr>
    </w:p>
    <w:bookmarkStart w:id="0" w:name="Text62"/>
    <w:p w14:paraId="64553DA0" w14:textId="77777777" w:rsidR="00642254" w:rsidRPr="00642254" w:rsidRDefault="00642254" w:rsidP="00642254">
      <w:pPr>
        <w:rPr>
          <w:rFonts w:ascii="Arial" w:hAnsi="Arial"/>
          <w:sz w:val="22"/>
          <w:szCs w:val="22"/>
          <w:lang w:eastAsia="en-US"/>
        </w:rPr>
      </w:pPr>
      <w:r w:rsidRPr="00642254">
        <w:rPr>
          <w:rFonts w:ascii="Arial" w:hAnsi="Arial"/>
          <w:sz w:val="22"/>
          <w:szCs w:val="22"/>
          <w:highlight w:val="cyan"/>
          <w:lang w:eastAsia="en-US"/>
        </w:rPr>
        <w:lastRenderedPageBreak/>
        <w:fldChar w:fldCharType="begin">
          <w:ffData>
            <w:name w:val="Text62"/>
            <w:enabled/>
            <w:calcOnExit w:val="0"/>
            <w:textInput>
              <w:default w:val="[Delete/amend the following paragraph as applicable.]"/>
            </w:textInput>
          </w:ffData>
        </w:fldChar>
      </w:r>
      <w:r w:rsidRPr="00642254">
        <w:rPr>
          <w:rFonts w:ascii="Arial" w:hAnsi="Arial"/>
          <w:sz w:val="22"/>
          <w:szCs w:val="22"/>
          <w:highlight w:val="cyan"/>
          <w:lang w:eastAsia="en-US"/>
        </w:rPr>
        <w:instrText xml:space="preserve"> FORMTEXT </w:instrText>
      </w:r>
      <w:r w:rsidRPr="00642254">
        <w:rPr>
          <w:rFonts w:ascii="Arial" w:hAnsi="Arial"/>
          <w:sz w:val="22"/>
          <w:szCs w:val="22"/>
          <w:highlight w:val="cyan"/>
          <w:lang w:eastAsia="en-US"/>
        </w:rPr>
      </w:r>
      <w:r w:rsidRPr="00642254">
        <w:rPr>
          <w:rFonts w:ascii="Arial" w:hAnsi="Arial"/>
          <w:sz w:val="22"/>
          <w:szCs w:val="22"/>
          <w:highlight w:val="cyan"/>
          <w:lang w:eastAsia="en-US"/>
        </w:rPr>
        <w:fldChar w:fldCharType="separate"/>
      </w:r>
      <w:r w:rsidRPr="00642254">
        <w:rPr>
          <w:rFonts w:ascii="Arial" w:hAnsi="Arial"/>
          <w:noProof/>
          <w:sz w:val="22"/>
          <w:szCs w:val="22"/>
          <w:highlight w:val="cyan"/>
          <w:lang w:eastAsia="en-US"/>
        </w:rPr>
        <w:t>[Delete/amend the following paragraph as applicable.]</w:t>
      </w:r>
      <w:r w:rsidRPr="00642254">
        <w:rPr>
          <w:rFonts w:ascii="Arial" w:hAnsi="Arial"/>
          <w:sz w:val="22"/>
          <w:szCs w:val="22"/>
          <w:highlight w:val="cyan"/>
          <w:lang w:eastAsia="en-US"/>
        </w:rPr>
        <w:fldChar w:fldCharType="end"/>
      </w:r>
      <w:bookmarkEnd w:id="0"/>
      <w:r w:rsidRPr="00642254">
        <w:rPr>
          <w:rFonts w:ascii="Arial" w:hAnsi="Arial"/>
          <w:sz w:val="22"/>
          <w:szCs w:val="22"/>
          <w:lang w:eastAsia="en-US"/>
        </w:rPr>
        <w:t xml:space="preserve">This role requires a Standard Disclosure and Barring Service (DBS) Check/an Enhanced Disclosure and Barring Service (DBS) check/a security check. Any offer of employment we make to you will be conditional upon the satisfactory completion of this/these check(s); whether an outcome is satisfactory will be determined by the University. </w:t>
      </w:r>
      <w:r w:rsidRPr="00642254">
        <w:rPr>
          <w:rFonts w:ascii="Arial" w:hAnsi="Arial"/>
          <w:sz w:val="22"/>
          <w:szCs w:val="22"/>
          <w:highlight w:val="cyan"/>
          <w:lang w:eastAsia="en-US"/>
        </w:rPr>
        <w:fldChar w:fldCharType="begin">
          <w:ffData>
            <w:name w:val=""/>
            <w:enabled/>
            <w:calcOnExit w:val="0"/>
            <w:textInput>
              <w:default w:val="[Delete the following sentence if not applicable.]"/>
            </w:textInput>
          </w:ffData>
        </w:fldChar>
      </w:r>
      <w:r w:rsidRPr="00642254">
        <w:rPr>
          <w:rFonts w:ascii="Arial" w:hAnsi="Arial"/>
          <w:sz w:val="22"/>
          <w:szCs w:val="22"/>
          <w:highlight w:val="cyan"/>
          <w:lang w:eastAsia="en-US"/>
        </w:rPr>
        <w:instrText xml:space="preserve"> FORMTEXT </w:instrText>
      </w:r>
      <w:r w:rsidRPr="00642254">
        <w:rPr>
          <w:rFonts w:ascii="Arial" w:hAnsi="Arial"/>
          <w:sz w:val="22"/>
          <w:szCs w:val="22"/>
          <w:highlight w:val="cyan"/>
          <w:lang w:eastAsia="en-US"/>
        </w:rPr>
      </w:r>
      <w:r w:rsidRPr="00642254">
        <w:rPr>
          <w:rFonts w:ascii="Arial" w:hAnsi="Arial"/>
          <w:sz w:val="22"/>
          <w:szCs w:val="22"/>
          <w:highlight w:val="cyan"/>
          <w:lang w:eastAsia="en-US"/>
        </w:rPr>
        <w:fldChar w:fldCharType="separate"/>
      </w:r>
      <w:r w:rsidRPr="00642254">
        <w:rPr>
          <w:rFonts w:ascii="Arial" w:hAnsi="Arial"/>
          <w:noProof/>
          <w:sz w:val="22"/>
          <w:szCs w:val="22"/>
          <w:highlight w:val="cyan"/>
          <w:lang w:eastAsia="en-US"/>
        </w:rPr>
        <w:t>[Delete the following sentence if not applicable.]</w:t>
      </w:r>
      <w:r w:rsidRPr="00642254">
        <w:rPr>
          <w:rFonts w:ascii="Arial" w:hAnsi="Arial"/>
          <w:sz w:val="22"/>
          <w:szCs w:val="22"/>
          <w:highlight w:val="cyan"/>
          <w:lang w:eastAsia="en-US"/>
        </w:rPr>
        <w:fldChar w:fldCharType="end"/>
      </w:r>
      <w:r w:rsidRPr="00642254">
        <w:rPr>
          <w:rFonts w:ascii="Arial" w:hAnsi="Arial"/>
          <w:sz w:val="22"/>
          <w:szCs w:val="22"/>
          <w:lang w:eastAsia="en-US"/>
        </w:rPr>
        <w:t>The nature of this role means that the successful candidate will also need to undergo a health assessment.</w:t>
      </w:r>
    </w:p>
    <w:p w14:paraId="352A09B4" w14:textId="77777777" w:rsidR="00642254" w:rsidRPr="00642254" w:rsidRDefault="00642254" w:rsidP="00642254">
      <w:pPr>
        <w:rPr>
          <w:rFonts w:ascii="Arial" w:hAnsi="Arial"/>
          <w:sz w:val="22"/>
          <w:szCs w:val="22"/>
          <w:lang w:eastAsia="en-US"/>
        </w:rPr>
      </w:pPr>
    </w:p>
    <w:p w14:paraId="28C30B6B" w14:textId="77777777" w:rsidR="00642254" w:rsidRPr="00642254" w:rsidRDefault="00642254" w:rsidP="00642254">
      <w:pPr>
        <w:rPr>
          <w:rFonts w:ascii="Arial" w:hAnsi="Arial"/>
          <w:sz w:val="22"/>
          <w:szCs w:val="22"/>
          <w:lang w:eastAsia="en-US"/>
        </w:rPr>
      </w:pPr>
    </w:p>
    <w:p w14:paraId="5D99D738" w14:textId="77777777" w:rsidR="00642254" w:rsidRPr="00642254" w:rsidRDefault="00642254" w:rsidP="00642254">
      <w:pPr>
        <w:rPr>
          <w:rFonts w:ascii="Arial" w:hAnsi="Arial"/>
          <w:sz w:val="22"/>
          <w:szCs w:val="22"/>
          <w:lang w:eastAsia="en-US"/>
        </w:rPr>
      </w:pPr>
      <w:r w:rsidRPr="00642254">
        <w:rPr>
          <w:rFonts w:ascii="Arial" w:hAnsi="Arial" w:cs="Arial"/>
          <w:bCs/>
          <w:color w:val="000000"/>
          <w:sz w:val="32"/>
          <w:szCs w:val="32"/>
          <w:lang w:eastAsia="en-US"/>
        </w:rPr>
        <w:t>Application Process</w:t>
      </w:r>
    </w:p>
    <w:p w14:paraId="71E266E4" w14:textId="77777777" w:rsidR="00642254" w:rsidRPr="00642254" w:rsidRDefault="00642254" w:rsidP="00642254">
      <w:pPr>
        <w:rPr>
          <w:rFonts w:ascii="Arial" w:hAnsi="Arial" w:cs="Arial"/>
          <w:sz w:val="22"/>
          <w:szCs w:val="22"/>
          <w:lang w:eastAsia="en-US"/>
        </w:rPr>
      </w:pPr>
    </w:p>
    <w:p w14:paraId="15923A15" w14:textId="77777777" w:rsidR="00642254" w:rsidRPr="00642254" w:rsidRDefault="00642254" w:rsidP="00642254">
      <w:pPr>
        <w:rPr>
          <w:rFonts w:ascii="Arial" w:hAnsi="Arial" w:cs="Arial"/>
          <w:sz w:val="22"/>
          <w:szCs w:val="22"/>
          <w:lang w:eastAsia="en-US"/>
        </w:rPr>
      </w:pPr>
      <w:r w:rsidRPr="00642254">
        <w:rPr>
          <w:rFonts w:ascii="Arial" w:hAnsi="Arial" w:cs="Arial"/>
          <w:sz w:val="22"/>
          <w:szCs w:val="22"/>
          <w:lang w:eastAsia="en-US"/>
        </w:rPr>
        <w:t xml:space="preserve">To </w:t>
      </w:r>
      <w:proofErr w:type="gramStart"/>
      <w:r w:rsidRPr="00642254">
        <w:rPr>
          <w:rFonts w:ascii="Arial" w:hAnsi="Arial" w:cs="Arial"/>
          <w:sz w:val="22"/>
          <w:szCs w:val="22"/>
          <w:lang w:eastAsia="en-US"/>
        </w:rPr>
        <w:t>submit an application</w:t>
      </w:r>
      <w:proofErr w:type="gramEnd"/>
      <w:r w:rsidRPr="00642254">
        <w:rPr>
          <w:rFonts w:ascii="Arial" w:hAnsi="Arial" w:cs="Arial"/>
          <w:sz w:val="22"/>
          <w:szCs w:val="22"/>
          <w:lang w:eastAsia="en-US"/>
        </w:rPr>
        <w:t xml:space="preserve"> for this vacancy, please click on the link in the ‘Apply online’ section of the advert published on the University’s Job Opportunities pages. This will route you to the University’s Web Recruitment System, where you will need to register an account (if you have not already) and log in before completing the online application form. </w:t>
      </w:r>
    </w:p>
    <w:p w14:paraId="25CAF7D8" w14:textId="77777777" w:rsidR="00642254" w:rsidRPr="00642254" w:rsidRDefault="00642254" w:rsidP="00642254">
      <w:pPr>
        <w:rPr>
          <w:rFonts w:ascii="Arial" w:hAnsi="Arial" w:cs="Arial"/>
          <w:sz w:val="22"/>
          <w:szCs w:val="22"/>
          <w:lang w:eastAsia="en-US"/>
        </w:rPr>
      </w:pPr>
    </w:p>
    <w:p w14:paraId="7692E67E" w14:textId="77777777" w:rsidR="00642254" w:rsidRPr="00642254" w:rsidRDefault="00642254" w:rsidP="00642254">
      <w:pPr>
        <w:rPr>
          <w:rFonts w:ascii="Arial" w:hAnsi="Arial" w:cs="Arial"/>
          <w:sz w:val="22"/>
          <w:szCs w:val="22"/>
          <w:lang w:eastAsia="en-US"/>
        </w:rPr>
      </w:pPr>
      <w:r w:rsidRPr="00642254">
        <w:rPr>
          <w:rFonts w:ascii="Arial" w:hAnsi="Arial" w:cs="Arial"/>
          <w:sz w:val="22"/>
          <w:szCs w:val="22"/>
          <w:lang w:eastAsia="en-US"/>
        </w:rPr>
        <w:t xml:space="preserve">Please ensure that you upload your Curriculum Vitae (CV) and a covering letter </w:t>
      </w:r>
      <w:r w:rsidRPr="00642254">
        <w:rPr>
          <w:rFonts w:ascii="Arial" w:hAnsi="Arial" w:cs="Arial"/>
          <w:sz w:val="22"/>
          <w:szCs w:val="22"/>
          <w:highlight w:val="cyan"/>
          <w:lang w:eastAsia="en-US"/>
        </w:rPr>
        <w:fldChar w:fldCharType="begin">
          <w:ffData>
            <w:name w:val=""/>
            <w:enabled/>
            <w:calcOnExit w:val="0"/>
            <w:textInput>
              <w:default w:val="[add up to 3 further documents needed e.g. research publication list]"/>
            </w:textInput>
          </w:ffData>
        </w:fldChar>
      </w:r>
      <w:r w:rsidRPr="00642254">
        <w:rPr>
          <w:rFonts w:ascii="Arial" w:hAnsi="Arial" w:cs="Arial"/>
          <w:sz w:val="22"/>
          <w:szCs w:val="22"/>
          <w:highlight w:val="cyan"/>
          <w:lang w:eastAsia="en-US"/>
        </w:rPr>
        <w:instrText xml:space="preserve"> FORMTEXT </w:instrText>
      </w:r>
      <w:r w:rsidRPr="00642254">
        <w:rPr>
          <w:rFonts w:ascii="Arial" w:hAnsi="Arial" w:cs="Arial"/>
          <w:sz w:val="22"/>
          <w:szCs w:val="22"/>
          <w:highlight w:val="cyan"/>
          <w:lang w:eastAsia="en-US"/>
        </w:rPr>
      </w:r>
      <w:r w:rsidRPr="00642254">
        <w:rPr>
          <w:rFonts w:ascii="Arial" w:hAnsi="Arial" w:cs="Arial"/>
          <w:sz w:val="22"/>
          <w:szCs w:val="22"/>
          <w:highlight w:val="cyan"/>
          <w:lang w:eastAsia="en-US"/>
        </w:rPr>
        <w:fldChar w:fldCharType="separate"/>
      </w:r>
      <w:r w:rsidRPr="00642254">
        <w:rPr>
          <w:rFonts w:ascii="Arial" w:hAnsi="Arial" w:cs="Arial"/>
          <w:noProof/>
          <w:sz w:val="22"/>
          <w:szCs w:val="22"/>
          <w:highlight w:val="cyan"/>
          <w:lang w:eastAsia="en-US"/>
        </w:rPr>
        <w:t>[add up to 3 further documents needed e.g. research publication list]</w:t>
      </w:r>
      <w:r w:rsidRPr="00642254">
        <w:rPr>
          <w:rFonts w:ascii="Arial" w:hAnsi="Arial" w:cs="Arial"/>
          <w:sz w:val="22"/>
          <w:szCs w:val="22"/>
          <w:highlight w:val="cyan"/>
          <w:lang w:eastAsia="en-US"/>
        </w:rPr>
        <w:fldChar w:fldCharType="end"/>
      </w:r>
      <w:r w:rsidRPr="00642254">
        <w:rPr>
          <w:rFonts w:ascii="Arial" w:hAnsi="Arial" w:cs="Arial"/>
          <w:sz w:val="22"/>
          <w:szCs w:val="22"/>
          <w:lang w:eastAsia="en-US"/>
        </w:rPr>
        <w:t xml:space="preserve"> in the Upload section of the online application. If you upload any additional documents which have not been requested, we will not be able to consider these as part of your application. </w:t>
      </w:r>
    </w:p>
    <w:p w14:paraId="7CA1657B" w14:textId="77777777" w:rsidR="00642254" w:rsidRPr="00642254" w:rsidRDefault="00642254" w:rsidP="00642254">
      <w:pPr>
        <w:rPr>
          <w:rFonts w:ascii="Arial" w:hAnsi="Arial" w:cs="Arial"/>
          <w:sz w:val="22"/>
          <w:szCs w:val="22"/>
          <w:lang w:eastAsia="en-US"/>
        </w:rPr>
      </w:pPr>
    </w:p>
    <w:p w14:paraId="56BF2DAC" w14:textId="46BED691" w:rsidR="00642254" w:rsidRPr="00642254" w:rsidRDefault="00642254" w:rsidP="00642254">
      <w:pPr>
        <w:rPr>
          <w:rFonts w:ascii="Arial" w:hAnsi="Arial" w:cs="Arial"/>
          <w:sz w:val="22"/>
          <w:szCs w:val="22"/>
          <w:lang w:eastAsia="en-US"/>
        </w:rPr>
      </w:pPr>
      <w:r w:rsidRPr="00642254">
        <w:rPr>
          <w:rFonts w:ascii="Arial" w:hAnsi="Arial" w:cs="Arial"/>
          <w:sz w:val="22"/>
          <w:szCs w:val="22"/>
          <w:lang w:eastAsia="en-US"/>
        </w:rPr>
        <w:t xml:space="preserve">If you </w:t>
      </w:r>
      <w:r w:rsidRPr="006C6022">
        <w:rPr>
          <w:rFonts w:ascii="Arial" w:hAnsi="Arial" w:cs="Arial"/>
          <w:sz w:val="22"/>
          <w:szCs w:val="22"/>
          <w:lang w:eastAsia="en-US"/>
        </w:rPr>
        <w:t>have any questions about this vacancy, please contact</w:t>
      </w:r>
      <w:r w:rsidR="0034749D">
        <w:rPr>
          <w:rFonts w:ascii="Arial" w:hAnsi="Arial" w:cs="Arial"/>
          <w:sz w:val="22"/>
          <w:szCs w:val="22"/>
          <w:lang w:eastAsia="en-US"/>
        </w:rPr>
        <w:t xml:space="preserve"> </w:t>
      </w:r>
      <w:r w:rsidR="0034749D" w:rsidRPr="0034749D">
        <w:rPr>
          <w:rFonts w:ascii="Arial" w:hAnsi="Arial" w:cs="Arial"/>
          <w:sz w:val="22"/>
          <w:szCs w:val="22"/>
          <w:highlight w:val="cyan"/>
          <w:lang w:eastAsia="en-US"/>
        </w:rPr>
        <w:t>[insert contact details: PI/academic contact for queries of a technical nature related to the role and an admin contact for queries related to the application process]</w:t>
      </w:r>
      <w:r w:rsidR="0067105A">
        <w:rPr>
          <w:rFonts w:ascii="Arial" w:hAnsi="Arial" w:cs="Arial"/>
          <w:sz w:val="22"/>
          <w:szCs w:val="22"/>
          <w:lang w:eastAsia="en-US"/>
        </w:rPr>
        <w:t>.</w:t>
      </w:r>
    </w:p>
    <w:p w14:paraId="7F48016A" w14:textId="77777777" w:rsidR="00642254" w:rsidRPr="00642254" w:rsidRDefault="00642254" w:rsidP="00642254">
      <w:pPr>
        <w:rPr>
          <w:rFonts w:ascii="Arial" w:hAnsi="Arial" w:cs="Arial"/>
          <w:sz w:val="22"/>
          <w:szCs w:val="22"/>
          <w:lang w:eastAsia="en-US"/>
        </w:rPr>
      </w:pPr>
    </w:p>
    <w:p w14:paraId="086B28DC" w14:textId="77777777" w:rsidR="00642254" w:rsidRDefault="00642254" w:rsidP="00642254">
      <w:pPr>
        <w:spacing w:after="120"/>
        <w:rPr>
          <w:rFonts w:ascii="Arial" w:hAnsi="Arial" w:cs="Arial"/>
          <w:sz w:val="22"/>
          <w:szCs w:val="22"/>
          <w:lang w:eastAsia="en-US"/>
        </w:rPr>
      </w:pPr>
      <w:r w:rsidRPr="00642254">
        <w:rPr>
          <w:rFonts w:ascii="Arial" w:hAnsi="Arial" w:cs="Arial"/>
          <w:sz w:val="22"/>
          <w:szCs w:val="22"/>
          <w:highlight w:val="cyan"/>
          <w:lang w:eastAsia="en-US"/>
        </w:rPr>
        <w:fldChar w:fldCharType="begin">
          <w:ffData>
            <w:name w:val=""/>
            <w:enabled/>
            <w:calcOnExit w:val="0"/>
            <w:textInput>
              <w:default w:val="[Add any further details as required e.g. anticipated dates of selection events, details of selection process.]"/>
            </w:textInput>
          </w:ffData>
        </w:fldChar>
      </w:r>
      <w:r w:rsidRPr="00642254">
        <w:rPr>
          <w:rFonts w:ascii="Arial" w:hAnsi="Arial" w:cs="Arial"/>
          <w:sz w:val="22"/>
          <w:szCs w:val="22"/>
          <w:highlight w:val="cyan"/>
          <w:lang w:eastAsia="en-US"/>
        </w:rPr>
        <w:instrText xml:space="preserve"> FORMTEXT </w:instrText>
      </w:r>
      <w:r w:rsidRPr="00642254">
        <w:rPr>
          <w:rFonts w:ascii="Arial" w:hAnsi="Arial" w:cs="Arial"/>
          <w:sz w:val="22"/>
          <w:szCs w:val="22"/>
          <w:highlight w:val="cyan"/>
          <w:lang w:eastAsia="en-US"/>
        </w:rPr>
      </w:r>
      <w:r w:rsidRPr="00642254">
        <w:rPr>
          <w:rFonts w:ascii="Arial" w:hAnsi="Arial" w:cs="Arial"/>
          <w:sz w:val="22"/>
          <w:szCs w:val="22"/>
          <w:highlight w:val="cyan"/>
          <w:lang w:eastAsia="en-US"/>
        </w:rPr>
        <w:fldChar w:fldCharType="separate"/>
      </w:r>
      <w:r w:rsidRPr="00642254">
        <w:rPr>
          <w:rFonts w:ascii="Arial" w:hAnsi="Arial" w:cs="Arial"/>
          <w:noProof/>
          <w:sz w:val="22"/>
          <w:szCs w:val="22"/>
          <w:highlight w:val="cyan"/>
          <w:lang w:eastAsia="en-US"/>
        </w:rPr>
        <w:t>[Add any further details as required e.g. anticipated dates of selection events, details of selection process.]</w:t>
      </w:r>
      <w:r w:rsidRPr="00642254">
        <w:rPr>
          <w:rFonts w:ascii="Arial" w:hAnsi="Arial" w:cs="Arial"/>
          <w:sz w:val="22"/>
          <w:szCs w:val="22"/>
          <w:highlight w:val="cyan"/>
          <w:lang w:eastAsia="en-US"/>
        </w:rPr>
        <w:fldChar w:fldCharType="end"/>
      </w:r>
    </w:p>
    <w:p w14:paraId="120B4263" w14:textId="77777777" w:rsidR="001B6C8B" w:rsidRDefault="001B6C8B" w:rsidP="00642254">
      <w:pPr>
        <w:spacing w:after="120"/>
        <w:rPr>
          <w:rFonts w:ascii="Arial" w:hAnsi="Arial" w:cs="Arial"/>
          <w:sz w:val="22"/>
          <w:szCs w:val="22"/>
          <w:lang w:eastAsia="en-US"/>
        </w:rPr>
      </w:pPr>
    </w:p>
    <w:p w14:paraId="54FE87DC" w14:textId="77777777" w:rsidR="00642254" w:rsidRPr="00642254" w:rsidRDefault="00642254" w:rsidP="00642254">
      <w:pPr>
        <w:spacing w:before="360"/>
        <w:jc w:val="center"/>
        <w:rPr>
          <w:rFonts w:ascii="Arial" w:hAnsi="Arial" w:cs="Arial"/>
          <w:bCs/>
          <w:color w:val="000000"/>
          <w:sz w:val="36"/>
          <w:szCs w:val="36"/>
          <w:u w:val="single"/>
          <w:lang w:eastAsia="en-US"/>
        </w:rPr>
      </w:pPr>
      <w:bookmarkStart w:id="1" w:name="Text19"/>
      <w:r w:rsidRPr="00642254">
        <w:rPr>
          <w:rFonts w:ascii="Arial" w:hAnsi="Arial" w:cs="Arial"/>
          <w:bCs/>
          <w:color w:val="000000"/>
          <w:sz w:val="36"/>
          <w:szCs w:val="36"/>
          <w:u w:val="single"/>
          <w:lang w:eastAsia="en-US"/>
        </w:rPr>
        <w:t>General Information</w:t>
      </w:r>
    </w:p>
    <w:p w14:paraId="43AEF018" w14:textId="77777777" w:rsidR="00642254" w:rsidRPr="00642254" w:rsidRDefault="00642254" w:rsidP="00642254">
      <w:pPr>
        <w:spacing w:before="100" w:beforeAutospacing="1" w:after="120"/>
        <w:rPr>
          <w:rFonts w:ascii="Arial" w:hAnsi="Arial" w:cs="Arial"/>
          <w:bCs/>
          <w:color w:val="000000"/>
          <w:sz w:val="32"/>
          <w:szCs w:val="32"/>
          <w:lang w:eastAsia="en-US"/>
        </w:rPr>
      </w:pPr>
      <w:r w:rsidRPr="00642254">
        <w:rPr>
          <w:rFonts w:ascii="Arial" w:hAnsi="Arial" w:cs="Arial"/>
          <w:bCs/>
          <w:color w:val="000000"/>
          <w:sz w:val="32"/>
          <w:szCs w:val="32"/>
          <w:lang w:eastAsia="en-US"/>
        </w:rPr>
        <w:t>The University of Cambridge</w:t>
      </w:r>
    </w:p>
    <w:p w14:paraId="293D9526" w14:textId="77777777" w:rsidR="00642254" w:rsidRPr="00642254" w:rsidRDefault="00642254" w:rsidP="00642254">
      <w:pPr>
        <w:spacing w:before="120" w:after="120"/>
        <w:rPr>
          <w:rFonts w:ascii="Arial" w:hAnsi="Arial" w:cs="Arial"/>
          <w:sz w:val="22"/>
          <w:szCs w:val="22"/>
          <w:lang w:eastAsia="en-US"/>
        </w:rPr>
      </w:pPr>
      <w:r w:rsidRPr="00642254">
        <w:rPr>
          <w:rFonts w:ascii="Arial" w:hAnsi="Arial" w:cs="Arial"/>
          <w:sz w:val="22"/>
          <w:szCs w:val="22"/>
          <w:lang w:eastAsia="en-US"/>
        </w:rPr>
        <w:t xml:space="preserve">The </w:t>
      </w:r>
      <w:smartTag w:uri="urn:schemas-microsoft-com:office:smarttags" w:element="PlaceType">
        <w:r w:rsidRPr="00642254">
          <w:rPr>
            <w:rFonts w:ascii="Arial" w:hAnsi="Arial" w:cs="Arial"/>
            <w:sz w:val="22"/>
            <w:szCs w:val="22"/>
            <w:lang w:eastAsia="en-US"/>
          </w:rPr>
          <w:t>University</w:t>
        </w:r>
      </w:smartTag>
      <w:r w:rsidRPr="00642254">
        <w:rPr>
          <w:rFonts w:ascii="Arial" w:hAnsi="Arial" w:cs="Arial"/>
          <w:sz w:val="22"/>
          <w:szCs w:val="22"/>
          <w:lang w:eastAsia="en-US"/>
        </w:rPr>
        <w:t xml:space="preserve"> of Cambridge is one of the world’s oldest and most successful Universities, with an outstanding reputation for academic achievement and research. It was ranked first in the 2011 QS World University Rankings and its graduates have won more Nobel Prizes than any other university in the world. The University comprises more than 150 departments, faculties, schools and other institutions, plus a central administration and 31 independent and autonomous colleges.</w:t>
      </w:r>
    </w:p>
    <w:p w14:paraId="3A8F90C5" w14:textId="77777777" w:rsidR="00642254" w:rsidRPr="00642254" w:rsidRDefault="00642254" w:rsidP="00642254">
      <w:pPr>
        <w:spacing w:before="120" w:after="120"/>
        <w:rPr>
          <w:rFonts w:ascii="Arial" w:hAnsi="Arial" w:cs="Arial"/>
          <w:sz w:val="22"/>
          <w:szCs w:val="22"/>
          <w:lang w:eastAsia="en-US"/>
        </w:rPr>
      </w:pPr>
      <w:r w:rsidRPr="00642254">
        <w:rPr>
          <w:rFonts w:ascii="Arial" w:hAnsi="Arial"/>
          <w:sz w:val="22"/>
          <w:szCs w:val="20"/>
          <w:lang w:val="en" w:eastAsia="en-US"/>
        </w:rPr>
        <w:t>The University and the Colleges are linked in a complex historical relationship. The Colleges are self-governing, separate legal entities which appoint their own staff. They admit students, provide student accommodation and deliver small group teaching (supervisions). The University awards degrees and its faculties and departments provide lectures and seminars for students, determine the syllabi for teaching and conduct research.</w:t>
      </w:r>
    </w:p>
    <w:p w14:paraId="30B1B7B9" w14:textId="77777777" w:rsidR="00642254" w:rsidRPr="00642254" w:rsidRDefault="00642254" w:rsidP="00642254">
      <w:pPr>
        <w:spacing w:before="120" w:after="120"/>
        <w:rPr>
          <w:rFonts w:ascii="Arial" w:hAnsi="Arial" w:cs="Arial"/>
          <w:sz w:val="22"/>
          <w:szCs w:val="22"/>
          <w:lang w:eastAsia="en-US"/>
        </w:rPr>
      </w:pPr>
      <w:r w:rsidRPr="00642254">
        <w:rPr>
          <w:rFonts w:ascii="Arial" w:hAnsi="Arial" w:cs="Arial"/>
          <w:sz w:val="22"/>
          <w:szCs w:val="22"/>
          <w:lang w:eastAsia="en-US"/>
        </w:rPr>
        <w:t xml:space="preserve">There is much more information about the University at </w:t>
      </w:r>
      <w:hyperlink r:id="rId19" w:history="1">
        <w:r w:rsidRPr="00642254">
          <w:rPr>
            <w:rFonts w:ascii="Arial" w:hAnsi="Arial" w:cs="Arial"/>
            <w:color w:val="0000FF"/>
            <w:sz w:val="22"/>
            <w:szCs w:val="22"/>
            <w:u w:val="single"/>
            <w:lang w:eastAsia="en-US"/>
          </w:rPr>
          <w:t>http://www.cam.ac.uk/univ/works/index.html</w:t>
        </w:r>
      </w:hyperlink>
      <w:r w:rsidRPr="00642254">
        <w:rPr>
          <w:rFonts w:ascii="Arial" w:hAnsi="Arial" w:cs="Arial"/>
          <w:sz w:val="22"/>
          <w:szCs w:val="22"/>
          <w:lang w:eastAsia="en-US"/>
        </w:rPr>
        <w:t xml:space="preserve"> which we hope you will find helpful.</w:t>
      </w:r>
    </w:p>
    <w:bookmarkEnd w:id="1"/>
    <w:p w14:paraId="2CE20C19" w14:textId="77777777" w:rsidR="00642254" w:rsidRPr="00642254" w:rsidRDefault="00642254" w:rsidP="00642254">
      <w:pPr>
        <w:spacing w:before="100" w:beforeAutospacing="1" w:after="120"/>
        <w:rPr>
          <w:rFonts w:ascii="Arial" w:hAnsi="Arial" w:cs="Arial"/>
          <w:bCs/>
          <w:color w:val="000000"/>
          <w:sz w:val="32"/>
          <w:szCs w:val="32"/>
          <w:lang w:eastAsia="en-US"/>
        </w:rPr>
      </w:pPr>
      <w:r w:rsidRPr="00642254">
        <w:rPr>
          <w:rFonts w:ascii="Arial" w:hAnsi="Arial" w:cs="Arial"/>
          <w:bCs/>
          <w:color w:val="000000"/>
          <w:sz w:val="32"/>
          <w:szCs w:val="32"/>
          <w:lang w:eastAsia="en-US"/>
        </w:rPr>
        <w:t>Department of Engineering</w:t>
      </w:r>
    </w:p>
    <w:p w14:paraId="76F6F764" w14:textId="77777777" w:rsidR="00642254" w:rsidRPr="00642254" w:rsidRDefault="00642254" w:rsidP="00642254">
      <w:pPr>
        <w:spacing w:before="100" w:beforeAutospacing="1" w:after="120"/>
        <w:rPr>
          <w:rFonts w:ascii="Arial" w:hAnsi="Arial"/>
          <w:sz w:val="22"/>
          <w:szCs w:val="20"/>
          <w:lang w:val="en" w:eastAsia="en-US"/>
        </w:rPr>
      </w:pPr>
      <w:r w:rsidRPr="00642254">
        <w:rPr>
          <w:rFonts w:ascii="Arial" w:hAnsi="Arial"/>
          <w:sz w:val="22"/>
          <w:szCs w:val="20"/>
          <w:lang w:val="en" w:eastAsia="en-US"/>
        </w:rPr>
        <w:lastRenderedPageBreak/>
        <w:t>The Department of Engineering is the largest department in the University of Cambridge, representing approximately 10% of the University's activities by the majority of common metrics, and is one of Europe's largest integrated engineering departments. It achieves the highest standards in both research and teaching. Its international reputation attracts the best students, academics, sponsors and partners from around the world.</w:t>
      </w:r>
    </w:p>
    <w:p w14:paraId="7B7DAF23" w14:textId="77777777" w:rsidR="00642254" w:rsidRPr="00642254" w:rsidRDefault="00642254" w:rsidP="00642254">
      <w:pPr>
        <w:spacing w:before="100" w:beforeAutospacing="1" w:after="120"/>
        <w:rPr>
          <w:rFonts w:ascii="Arial" w:hAnsi="Arial"/>
          <w:sz w:val="22"/>
          <w:szCs w:val="20"/>
          <w:lang w:val="en" w:eastAsia="en-US"/>
        </w:rPr>
      </w:pPr>
      <w:r w:rsidRPr="00642254">
        <w:rPr>
          <w:rFonts w:ascii="Arial" w:hAnsi="Arial"/>
          <w:sz w:val="22"/>
          <w:szCs w:val="20"/>
          <w:lang w:val="en" w:eastAsia="en-US"/>
        </w:rPr>
        <w:t>The Department seeks to benefit society by creating world-leading engineering knowledge that fosters sustainability, prosperity and resilience. We share this knowledge and transfer it to industry through publication, teaching, collaboration, licensing and entrepreneurship. By integrating engineering disciplines in one department, we can address major challenges and develop complete solutions, serving as an international hub for engineering excellence.</w:t>
      </w:r>
    </w:p>
    <w:p w14:paraId="1FB4BCA4" w14:textId="77777777" w:rsidR="00642254" w:rsidRPr="00642254" w:rsidRDefault="00642254" w:rsidP="00642254">
      <w:pPr>
        <w:spacing w:before="360" w:after="120"/>
        <w:rPr>
          <w:rFonts w:ascii="Arial" w:hAnsi="Arial" w:cs="Arial"/>
          <w:bCs/>
          <w:color w:val="000000"/>
          <w:sz w:val="22"/>
          <w:szCs w:val="22"/>
          <w:lang w:eastAsia="en-US"/>
        </w:rPr>
      </w:pPr>
      <w:r w:rsidRPr="00642254">
        <w:rPr>
          <w:rFonts w:ascii="Arial" w:hAnsi="Arial" w:cs="Arial"/>
          <w:bCs/>
          <w:color w:val="000000"/>
          <w:sz w:val="22"/>
          <w:szCs w:val="22"/>
          <w:highlight w:val="cyan"/>
          <w:lang w:eastAsia="en-US"/>
        </w:rPr>
        <w:fldChar w:fldCharType="begin">
          <w:ffData>
            <w:name w:val="Text69"/>
            <w:enabled/>
            <w:calcOnExit w:val="0"/>
            <w:textInput>
              <w:default w:val="[ You may  wish to give details about the team/section the role is based in if this has not been covered yet.]"/>
            </w:textInput>
          </w:ffData>
        </w:fldChar>
      </w:r>
      <w:bookmarkStart w:id="2" w:name="Text69"/>
      <w:r w:rsidRPr="00642254">
        <w:rPr>
          <w:rFonts w:ascii="Arial" w:hAnsi="Arial" w:cs="Arial"/>
          <w:bCs/>
          <w:color w:val="000000"/>
          <w:sz w:val="22"/>
          <w:szCs w:val="22"/>
          <w:highlight w:val="cyan"/>
          <w:lang w:eastAsia="en-US"/>
        </w:rPr>
        <w:instrText xml:space="preserve"> FORMTEXT </w:instrText>
      </w:r>
      <w:r w:rsidRPr="00642254">
        <w:rPr>
          <w:rFonts w:ascii="Arial" w:hAnsi="Arial" w:cs="Arial"/>
          <w:bCs/>
          <w:color w:val="000000"/>
          <w:sz w:val="22"/>
          <w:szCs w:val="22"/>
          <w:highlight w:val="cyan"/>
          <w:lang w:eastAsia="en-US"/>
        </w:rPr>
      </w:r>
      <w:r w:rsidRPr="00642254">
        <w:rPr>
          <w:rFonts w:ascii="Arial" w:hAnsi="Arial" w:cs="Arial"/>
          <w:bCs/>
          <w:color w:val="000000"/>
          <w:sz w:val="22"/>
          <w:szCs w:val="22"/>
          <w:highlight w:val="cyan"/>
          <w:lang w:eastAsia="en-US"/>
        </w:rPr>
        <w:fldChar w:fldCharType="separate"/>
      </w:r>
      <w:r w:rsidRPr="00642254">
        <w:rPr>
          <w:rFonts w:ascii="Arial" w:hAnsi="Arial" w:cs="Arial"/>
          <w:bCs/>
          <w:noProof/>
          <w:color w:val="000000"/>
          <w:sz w:val="22"/>
          <w:szCs w:val="22"/>
          <w:highlight w:val="cyan"/>
          <w:lang w:eastAsia="en-US"/>
        </w:rPr>
        <w:t>[You may wish to give details about the team/section the role is based in if this has not been covered yet.]</w:t>
      </w:r>
      <w:r w:rsidRPr="00642254">
        <w:rPr>
          <w:rFonts w:ascii="Arial" w:hAnsi="Arial" w:cs="Arial"/>
          <w:bCs/>
          <w:color w:val="000000"/>
          <w:sz w:val="22"/>
          <w:szCs w:val="22"/>
          <w:highlight w:val="cyan"/>
          <w:lang w:eastAsia="en-US"/>
        </w:rPr>
        <w:fldChar w:fldCharType="end"/>
      </w:r>
      <w:bookmarkEnd w:id="2"/>
    </w:p>
    <w:p w14:paraId="73B59AD8" w14:textId="77777777" w:rsidR="00642254" w:rsidRPr="00642254" w:rsidRDefault="00642254" w:rsidP="00642254">
      <w:pPr>
        <w:spacing w:before="100" w:beforeAutospacing="1" w:after="120"/>
        <w:rPr>
          <w:rFonts w:ascii="Arial" w:hAnsi="Arial" w:cs="Arial"/>
          <w:bCs/>
          <w:color w:val="000000"/>
          <w:sz w:val="32"/>
          <w:szCs w:val="32"/>
          <w:lang w:eastAsia="en-US"/>
        </w:rPr>
      </w:pPr>
      <w:r w:rsidRPr="00642254">
        <w:rPr>
          <w:rFonts w:ascii="Arial" w:hAnsi="Arial" w:cs="Arial"/>
          <w:bCs/>
          <w:color w:val="000000"/>
          <w:sz w:val="32"/>
          <w:szCs w:val="32"/>
          <w:lang w:eastAsia="en-US"/>
        </w:rPr>
        <w:t>What the University can offer you</w:t>
      </w:r>
    </w:p>
    <w:p w14:paraId="19024450" w14:textId="77777777" w:rsidR="00642254" w:rsidRPr="00642254" w:rsidRDefault="00642254" w:rsidP="00642254">
      <w:pPr>
        <w:spacing w:before="120" w:after="120"/>
        <w:rPr>
          <w:rFonts w:ascii="Arial" w:hAnsi="Arial" w:cs="Arial"/>
          <w:sz w:val="22"/>
          <w:szCs w:val="22"/>
          <w:lang w:eastAsia="en-US"/>
        </w:rPr>
      </w:pPr>
      <w:r w:rsidRPr="00642254">
        <w:rPr>
          <w:rFonts w:ascii="Arial" w:hAnsi="Arial" w:cs="Arial"/>
          <w:sz w:val="22"/>
          <w:szCs w:val="22"/>
          <w:lang w:eastAsia="en-US"/>
        </w:rPr>
        <w:t>One of our core values at the University of Cambridge is to recognise and reward our staff as our greatest asset. We realise that it's our people who have built our outstanding reputation and that we will only maintain our leading position in the academic world by continuing to attract and retain talented and motivated people. If you choose to come and work with us, you will find that we offer:</w:t>
      </w:r>
    </w:p>
    <w:p w14:paraId="07035DA6" w14:textId="77777777" w:rsidR="00642254" w:rsidRPr="00642254" w:rsidRDefault="00642254" w:rsidP="00642254">
      <w:pPr>
        <w:numPr>
          <w:ilvl w:val="0"/>
          <w:numId w:val="5"/>
        </w:numPr>
        <w:spacing w:before="120" w:after="120"/>
        <w:rPr>
          <w:rFonts w:ascii="Arial" w:hAnsi="Arial" w:cs="Arial"/>
          <w:sz w:val="22"/>
          <w:szCs w:val="22"/>
          <w:lang w:eastAsia="en-US"/>
        </w:rPr>
      </w:pPr>
      <w:r w:rsidRPr="00642254">
        <w:rPr>
          <w:rFonts w:ascii="Arial" w:hAnsi="Arial" w:cs="Arial"/>
          <w:b/>
          <w:sz w:val="22"/>
          <w:szCs w:val="22"/>
          <w:lang w:eastAsia="en-US"/>
        </w:rPr>
        <w:t xml:space="preserve">Excellent benefits – </w:t>
      </w:r>
      <w:r w:rsidRPr="00642254">
        <w:rPr>
          <w:rFonts w:ascii="Arial" w:hAnsi="Arial" w:cs="Arial"/>
          <w:sz w:val="22"/>
          <w:szCs w:val="22"/>
          <w:lang w:eastAsia="en-US"/>
        </w:rPr>
        <w:t xml:space="preserve">You will be eligible for a wide range of competitive benefits and services, including numerous discounts on shopping, health care, financial services and public transport. We also offer defined benefits pension schemes and tax-efficient bicycle, car lease and charity-giving schemes. </w:t>
      </w:r>
    </w:p>
    <w:p w14:paraId="272C5FB4" w14:textId="77777777" w:rsidR="00642254" w:rsidRPr="00642254" w:rsidRDefault="00642254" w:rsidP="00642254">
      <w:pPr>
        <w:spacing w:before="120" w:after="120"/>
        <w:ind w:left="360"/>
        <w:rPr>
          <w:rFonts w:ascii="Arial" w:hAnsi="Arial" w:cs="Arial"/>
          <w:sz w:val="22"/>
          <w:szCs w:val="22"/>
          <w:lang w:eastAsia="en-US"/>
        </w:rPr>
      </w:pPr>
      <w:r w:rsidRPr="00642254">
        <w:rPr>
          <w:rFonts w:ascii="Arial" w:hAnsi="Arial" w:cs="Arial"/>
          <w:sz w:val="22"/>
          <w:szCs w:val="22"/>
          <w:lang w:eastAsia="en-US"/>
        </w:rPr>
        <w:t xml:space="preserve">We will help you balance your home and work life by providing you with generous annual leave entitlement and procedures for requesting a career break or flexible working arrangements if you need them. You will also have access to a range of well-being support services, including in-house Occupational Health and Counselling services. If you have childcare responsibilities, you may also benefit from the enhanced maternity/adoption pay, two nurseries and a holiday play scheme that we provide. </w:t>
      </w:r>
    </w:p>
    <w:p w14:paraId="6C605148" w14:textId="77777777" w:rsidR="00642254" w:rsidRPr="00642254" w:rsidRDefault="00642254" w:rsidP="00642254">
      <w:pPr>
        <w:shd w:val="clear" w:color="auto" w:fill="FFFFFF"/>
        <w:spacing w:after="240" w:line="270" w:lineRule="atLeast"/>
        <w:ind w:left="360"/>
        <w:rPr>
          <w:rFonts w:ascii="Arial" w:hAnsi="Arial" w:cs="Arial"/>
          <w:sz w:val="22"/>
          <w:szCs w:val="22"/>
          <w:lang w:eastAsia="en-US"/>
        </w:rPr>
      </w:pPr>
      <w:r w:rsidRPr="00642254">
        <w:rPr>
          <w:rFonts w:ascii="Arial" w:hAnsi="Arial" w:cs="Arial"/>
          <w:sz w:val="22"/>
          <w:szCs w:val="22"/>
          <w:lang w:eastAsia="en-US"/>
        </w:rPr>
        <w:t xml:space="preserve">We are keen to welcome new employees from other parts of the UK and other countries to Cambridge. If you will be relocating to Cambridge on a centrally funded appointment of two years or more, you may be eligible for our relocation expenses scheme. The University </w:t>
      </w:r>
      <w:hyperlink r:id="rId20" w:history="1">
        <w:r w:rsidRPr="00642254">
          <w:rPr>
            <w:rFonts w:ascii="Arial" w:hAnsi="Arial" w:cs="Arial"/>
            <w:sz w:val="22"/>
            <w:szCs w:val="22"/>
            <w:lang w:eastAsia="en-US"/>
          </w:rPr>
          <w:t>Accommodation Service</w:t>
        </w:r>
      </w:hyperlink>
      <w:r w:rsidRPr="00642254">
        <w:rPr>
          <w:rFonts w:ascii="Arial" w:hAnsi="Arial" w:cs="Arial"/>
          <w:sz w:val="22"/>
          <w:szCs w:val="22"/>
          <w:lang w:eastAsia="en-US"/>
        </w:rPr>
        <w:t xml:space="preserve"> will also be available to help you find suitable rented accommodation and to provide advice on renting arrangements and local facilities, if required. In addition, certain academic and academic-related appointments are eligible for the Shared Equity Scheme which offers financial assistance with the purchase of living accommodation. You may find the pages at </w:t>
      </w:r>
      <w:hyperlink r:id="rId21" w:history="1">
        <w:r w:rsidRPr="00642254">
          <w:rPr>
            <w:rFonts w:ascii="Arial" w:hAnsi="Arial" w:cs="Arial"/>
            <w:color w:val="0000FF"/>
            <w:sz w:val="22"/>
            <w:szCs w:val="22"/>
            <w:u w:val="single"/>
            <w:lang w:eastAsia="en-US"/>
          </w:rPr>
          <w:t>www.internationalstaff.ac.uk</w:t>
        </w:r>
      </w:hyperlink>
      <w:r w:rsidRPr="00642254">
        <w:rPr>
          <w:rFonts w:ascii="Arial" w:hAnsi="Arial" w:cs="Arial"/>
          <w:sz w:val="22"/>
          <w:szCs w:val="22"/>
          <w:lang w:eastAsia="en-US"/>
        </w:rPr>
        <w:t xml:space="preserve"> helpful in planning a relocation.</w:t>
      </w:r>
    </w:p>
    <w:p w14:paraId="461B2FA4" w14:textId="77777777" w:rsidR="00642254" w:rsidRPr="00642254" w:rsidRDefault="00642254" w:rsidP="00642254">
      <w:pPr>
        <w:numPr>
          <w:ilvl w:val="0"/>
          <w:numId w:val="5"/>
        </w:numPr>
        <w:rPr>
          <w:rFonts w:ascii="Arial" w:hAnsi="Arial" w:cs="Arial"/>
          <w:sz w:val="22"/>
          <w:szCs w:val="22"/>
          <w:lang w:eastAsia="en-US"/>
        </w:rPr>
      </w:pPr>
      <w:r w:rsidRPr="00642254">
        <w:rPr>
          <w:rFonts w:ascii="Arial" w:hAnsi="Arial" w:cs="Arial"/>
          <w:b/>
          <w:sz w:val="22"/>
          <w:szCs w:val="22"/>
          <w:lang w:eastAsia="en-US"/>
        </w:rPr>
        <w:t xml:space="preserve">A welcoming and inclusive environment - </w:t>
      </w:r>
      <w:r w:rsidRPr="00642254">
        <w:rPr>
          <w:rFonts w:ascii="Arial" w:hAnsi="Arial" w:cs="Arial"/>
          <w:sz w:val="22"/>
          <w:szCs w:val="22"/>
          <w:lang w:eastAsia="en-US"/>
        </w:rPr>
        <w:t xml:space="preserve">We will help you settle into your new role and working environment through a central </w:t>
      </w:r>
      <w:hyperlink r:id="rId22" w:history="1">
        <w:r w:rsidRPr="00642254">
          <w:rPr>
            <w:rFonts w:ascii="Arial" w:hAnsi="Arial" w:cs="Arial"/>
            <w:sz w:val="22"/>
            <w:szCs w:val="22"/>
            <w:lang w:eastAsia="en-US"/>
          </w:rPr>
          <w:t>University induction event</w:t>
        </w:r>
      </w:hyperlink>
      <w:r w:rsidRPr="00642254">
        <w:rPr>
          <w:rFonts w:ascii="Arial" w:hAnsi="Arial" w:cs="Arial"/>
          <w:sz w:val="22"/>
          <w:szCs w:val="22"/>
          <w:lang w:eastAsia="en-US"/>
        </w:rPr>
        <w:t xml:space="preserve">, local induction activities and our online induction package. Where appropriate to your role, you will have a probation period to provide a supportive framework for reviewing your progress and discussing your training and development needs. </w:t>
      </w:r>
    </w:p>
    <w:p w14:paraId="1BFF836B" w14:textId="77777777" w:rsidR="00642254" w:rsidRPr="00642254" w:rsidRDefault="00642254" w:rsidP="00642254">
      <w:pPr>
        <w:spacing w:before="240" w:after="120"/>
        <w:ind w:left="357"/>
        <w:rPr>
          <w:rFonts w:ascii="Arial" w:hAnsi="Arial" w:cs="Arial"/>
          <w:sz w:val="22"/>
          <w:szCs w:val="22"/>
          <w:lang w:eastAsia="en-US"/>
        </w:rPr>
      </w:pPr>
      <w:r w:rsidRPr="00642254">
        <w:rPr>
          <w:rFonts w:ascii="Arial" w:hAnsi="Arial" w:cs="Arial"/>
          <w:sz w:val="22"/>
          <w:szCs w:val="22"/>
          <w:lang w:eastAsia="en-US"/>
        </w:rPr>
        <w:lastRenderedPageBreak/>
        <w:t xml:space="preserve">If you are relocating to Cambridge, you and your family will be welcome to attend the Newcomers and Visiting Scholars Group, which provides an opportunity to find out more about Cambridge and meet other people new to the area. </w:t>
      </w:r>
    </w:p>
    <w:p w14:paraId="3461555F" w14:textId="77777777" w:rsidR="00642254" w:rsidRPr="00642254" w:rsidRDefault="00642254" w:rsidP="00642254">
      <w:pPr>
        <w:numPr>
          <w:ilvl w:val="0"/>
          <w:numId w:val="4"/>
        </w:numPr>
        <w:spacing w:before="240"/>
        <w:ind w:left="357" w:hanging="357"/>
        <w:rPr>
          <w:rFonts w:ascii="Arial" w:hAnsi="Arial" w:cs="Arial"/>
          <w:sz w:val="22"/>
          <w:szCs w:val="22"/>
          <w:lang w:eastAsia="en-US"/>
        </w:rPr>
      </w:pPr>
      <w:r w:rsidRPr="00642254">
        <w:rPr>
          <w:rFonts w:ascii="Arial" w:hAnsi="Arial" w:cs="Arial"/>
          <w:b/>
          <w:sz w:val="22"/>
          <w:szCs w:val="22"/>
          <w:lang w:eastAsia="en-US"/>
        </w:rPr>
        <w:t xml:space="preserve">Extensive development opportunities - </w:t>
      </w:r>
      <w:r w:rsidRPr="00642254">
        <w:rPr>
          <w:rFonts w:ascii="Arial" w:hAnsi="Arial" w:cs="Arial"/>
          <w:sz w:val="22"/>
          <w:szCs w:val="22"/>
          <w:lang w:eastAsia="en-US"/>
        </w:rPr>
        <w:t>The encouragement of career development for staff is one of the University's core values. We put this into practice through various services and initiatives, including:</w:t>
      </w:r>
    </w:p>
    <w:p w14:paraId="1514EB84" w14:textId="77777777" w:rsidR="00642254" w:rsidRPr="00642254" w:rsidRDefault="00642254" w:rsidP="00642254">
      <w:pPr>
        <w:numPr>
          <w:ilvl w:val="0"/>
          <w:numId w:val="6"/>
        </w:numPr>
        <w:ind w:left="714" w:hanging="357"/>
        <w:rPr>
          <w:rFonts w:ascii="Arial" w:hAnsi="Arial" w:cs="Arial"/>
          <w:sz w:val="22"/>
          <w:szCs w:val="22"/>
          <w:lang w:eastAsia="en-US"/>
        </w:rPr>
      </w:pPr>
      <w:r w:rsidRPr="00642254">
        <w:rPr>
          <w:rFonts w:ascii="Arial" w:hAnsi="Arial" w:cs="Arial"/>
          <w:sz w:val="22"/>
          <w:szCs w:val="22"/>
          <w:lang w:eastAsia="en-US"/>
        </w:rPr>
        <w:t xml:space="preserve">A </w:t>
      </w:r>
      <w:hyperlink r:id="rId23" w:history="1">
        <w:r w:rsidRPr="00642254">
          <w:rPr>
            <w:rFonts w:ascii="Arial" w:hAnsi="Arial" w:cs="Arial"/>
            <w:sz w:val="22"/>
            <w:szCs w:val="22"/>
            <w:lang w:eastAsia="en-US"/>
          </w:rPr>
          <w:t>wide-range of training courses</w:t>
        </w:r>
      </w:hyperlink>
      <w:r w:rsidRPr="00642254">
        <w:rPr>
          <w:rFonts w:ascii="Arial" w:hAnsi="Arial" w:cs="Arial"/>
          <w:sz w:val="22"/>
          <w:szCs w:val="22"/>
          <w:lang w:eastAsia="en-US"/>
        </w:rPr>
        <w:t xml:space="preserve"> and online learning packages.</w:t>
      </w:r>
    </w:p>
    <w:p w14:paraId="5E9BDDCD" w14:textId="77777777" w:rsidR="00642254" w:rsidRPr="00642254" w:rsidRDefault="00642254" w:rsidP="00642254">
      <w:pPr>
        <w:numPr>
          <w:ilvl w:val="0"/>
          <w:numId w:val="6"/>
        </w:numPr>
        <w:rPr>
          <w:rFonts w:ascii="Arial" w:hAnsi="Arial" w:cs="Arial"/>
          <w:sz w:val="22"/>
          <w:szCs w:val="22"/>
          <w:lang w:eastAsia="en-US"/>
        </w:rPr>
      </w:pPr>
      <w:r w:rsidRPr="00642254">
        <w:rPr>
          <w:rFonts w:ascii="Arial" w:hAnsi="Arial" w:cs="Arial"/>
          <w:sz w:val="22"/>
          <w:szCs w:val="22"/>
          <w:lang w:eastAsia="en-US"/>
        </w:rPr>
        <w:t xml:space="preserve">The </w:t>
      </w:r>
      <w:hyperlink r:id="rId24" w:history="1">
        <w:r w:rsidRPr="00642254">
          <w:rPr>
            <w:rFonts w:ascii="Arial" w:hAnsi="Arial" w:cs="Arial"/>
            <w:sz w:val="22"/>
            <w:szCs w:val="22"/>
            <w:lang w:eastAsia="en-US"/>
          </w:rPr>
          <w:t>Staff Review and Development (SRD) Scheme</w:t>
        </w:r>
      </w:hyperlink>
      <w:r w:rsidRPr="00642254">
        <w:rPr>
          <w:rFonts w:ascii="Arial" w:hAnsi="Arial" w:cs="Arial"/>
          <w:sz w:val="22"/>
          <w:szCs w:val="22"/>
          <w:lang w:eastAsia="en-US"/>
        </w:rPr>
        <w:t xml:space="preserve">, which is designed to enhance work effectiveness and facilitate career development post-probation. </w:t>
      </w:r>
    </w:p>
    <w:p w14:paraId="1C98D9D1" w14:textId="77777777" w:rsidR="00642254" w:rsidRPr="00642254" w:rsidRDefault="00642254" w:rsidP="00642254">
      <w:pPr>
        <w:numPr>
          <w:ilvl w:val="0"/>
          <w:numId w:val="6"/>
        </w:numPr>
        <w:rPr>
          <w:rFonts w:ascii="Arial" w:hAnsi="Arial" w:cs="Arial"/>
          <w:sz w:val="22"/>
          <w:szCs w:val="22"/>
          <w:lang w:eastAsia="en-US"/>
        </w:rPr>
      </w:pPr>
      <w:hyperlink r:id="rId25" w:history="1">
        <w:r w:rsidRPr="00642254">
          <w:rPr>
            <w:rFonts w:ascii="Arial" w:hAnsi="Arial" w:cs="Arial"/>
            <w:sz w:val="22"/>
            <w:szCs w:val="22"/>
            <w:lang w:eastAsia="en-US"/>
          </w:rPr>
          <w:t>Leave for career and personal development</w:t>
        </w:r>
      </w:hyperlink>
      <w:r w:rsidRPr="00642254">
        <w:rPr>
          <w:rFonts w:ascii="Arial" w:hAnsi="Arial" w:cs="Arial"/>
          <w:sz w:val="22"/>
          <w:szCs w:val="22"/>
          <w:lang w:eastAsia="en-US"/>
        </w:rPr>
        <w:t>, including long-term study leave for assistant staff and sabbatical leave for academic staff.</w:t>
      </w:r>
    </w:p>
    <w:p w14:paraId="2EE8E052" w14:textId="77777777" w:rsidR="00642254" w:rsidRPr="00642254" w:rsidRDefault="00642254" w:rsidP="00642254">
      <w:pPr>
        <w:numPr>
          <w:ilvl w:val="0"/>
          <w:numId w:val="6"/>
        </w:numPr>
        <w:rPr>
          <w:rFonts w:ascii="Arial" w:hAnsi="Arial" w:cs="Arial"/>
          <w:sz w:val="22"/>
          <w:szCs w:val="22"/>
          <w:lang w:eastAsia="en-US"/>
        </w:rPr>
      </w:pPr>
      <w:r w:rsidRPr="00642254">
        <w:rPr>
          <w:rFonts w:ascii="Arial" w:hAnsi="Arial" w:cs="Arial"/>
          <w:sz w:val="22"/>
          <w:szCs w:val="22"/>
          <w:lang w:eastAsia="en-US"/>
        </w:rPr>
        <w:t xml:space="preserve">The </w:t>
      </w:r>
      <w:hyperlink r:id="rId26" w:history="1">
        <w:proofErr w:type="spellStart"/>
        <w:r w:rsidRPr="00642254">
          <w:rPr>
            <w:rFonts w:ascii="Arial" w:hAnsi="Arial" w:cs="Arial"/>
            <w:sz w:val="22"/>
            <w:szCs w:val="22"/>
            <w:lang w:eastAsia="en-US"/>
          </w:rPr>
          <w:t>CareerStart@Cam</w:t>
        </w:r>
        <w:proofErr w:type="spellEnd"/>
        <w:r w:rsidRPr="00642254">
          <w:rPr>
            <w:rFonts w:ascii="Arial" w:hAnsi="Arial" w:cs="Arial"/>
            <w:sz w:val="22"/>
            <w:szCs w:val="22"/>
            <w:lang w:eastAsia="en-US"/>
          </w:rPr>
          <w:t xml:space="preserve"> programme</w:t>
        </w:r>
      </w:hyperlink>
      <w:r w:rsidRPr="00642254">
        <w:rPr>
          <w:rFonts w:ascii="Arial" w:hAnsi="Arial" w:cs="Arial"/>
          <w:sz w:val="22"/>
          <w:szCs w:val="22"/>
          <w:lang w:eastAsia="en-US"/>
        </w:rPr>
        <w:t xml:space="preserve">, which supports assistant staff roles without higher education qualifications to develop their skills, experience and qualifications. Assistant staff may also apply for financial assistance for study which results in a qualification. </w:t>
      </w:r>
    </w:p>
    <w:p w14:paraId="36F288E0" w14:textId="77777777" w:rsidR="00642254" w:rsidRPr="00642254" w:rsidRDefault="00642254" w:rsidP="00642254">
      <w:pPr>
        <w:numPr>
          <w:ilvl w:val="0"/>
          <w:numId w:val="6"/>
        </w:numPr>
        <w:rPr>
          <w:rFonts w:ascii="Arial" w:hAnsi="Arial" w:cs="Arial"/>
          <w:sz w:val="22"/>
          <w:szCs w:val="22"/>
          <w:lang w:eastAsia="en-US"/>
        </w:rPr>
      </w:pPr>
      <w:hyperlink r:id="rId27" w:history="1">
        <w:r w:rsidRPr="00642254">
          <w:rPr>
            <w:rFonts w:ascii="Arial" w:hAnsi="Arial" w:cs="Arial"/>
            <w:sz w:val="22"/>
            <w:szCs w:val="22"/>
            <w:lang w:eastAsia="en-US"/>
          </w:rPr>
          <w:t>Reduced staff fees</w:t>
        </w:r>
      </w:hyperlink>
      <w:r w:rsidRPr="00642254">
        <w:rPr>
          <w:rFonts w:ascii="Arial" w:hAnsi="Arial" w:cs="Arial"/>
          <w:sz w:val="22"/>
          <w:szCs w:val="22"/>
          <w:lang w:eastAsia="en-US"/>
        </w:rPr>
        <w:t xml:space="preserve"> for University of Cambridge graduate courses. </w:t>
      </w:r>
    </w:p>
    <w:p w14:paraId="1179C01C" w14:textId="77777777" w:rsidR="00642254" w:rsidRPr="00642254" w:rsidRDefault="00642254" w:rsidP="00642254">
      <w:pPr>
        <w:numPr>
          <w:ilvl w:val="0"/>
          <w:numId w:val="6"/>
        </w:numPr>
        <w:rPr>
          <w:rFonts w:ascii="Arial" w:hAnsi="Arial" w:cs="Arial"/>
          <w:sz w:val="22"/>
          <w:szCs w:val="22"/>
          <w:lang w:eastAsia="en-US"/>
        </w:rPr>
      </w:pPr>
      <w:r w:rsidRPr="00642254">
        <w:rPr>
          <w:rFonts w:ascii="Arial" w:hAnsi="Arial" w:cs="Arial"/>
          <w:sz w:val="22"/>
          <w:szCs w:val="22"/>
          <w:lang w:eastAsia="en-US"/>
        </w:rPr>
        <w:t xml:space="preserve">The opportunity to attend </w:t>
      </w:r>
      <w:hyperlink r:id="rId28" w:history="1">
        <w:r w:rsidRPr="00642254">
          <w:rPr>
            <w:rFonts w:ascii="Arial" w:hAnsi="Arial" w:cs="Arial"/>
            <w:sz w:val="22"/>
            <w:szCs w:val="22"/>
            <w:lang w:eastAsia="en-US"/>
          </w:rPr>
          <w:t>lectures and seminars</w:t>
        </w:r>
      </w:hyperlink>
      <w:r w:rsidRPr="00642254">
        <w:rPr>
          <w:rFonts w:ascii="Arial" w:hAnsi="Arial" w:cs="Arial"/>
          <w:sz w:val="22"/>
          <w:szCs w:val="22"/>
          <w:lang w:eastAsia="en-US"/>
        </w:rPr>
        <w:t xml:space="preserve"> held by University departments and institutions. </w:t>
      </w:r>
    </w:p>
    <w:p w14:paraId="06CBB7A2" w14:textId="77777777" w:rsidR="00642254" w:rsidRPr="00642254" w:rsidRDefault="00642254" w:rsidP="00642254">
      <w:pPr>
        <w:numPr>
          <w:ilvl w:val="0"/>
          <w:numId w:val="6"/>
        </w:numPr>
        <w:rPr>
          <w:rFonts w:ascii="Arial" w:hAnsi="Arial" w:cs="Arial"/>
          <w:sz w:val="22"/>
          <w:szCs w:val="22"/>
          <w:lang w:eastAsia="en-US"/>
        </w:rPr>
      </w:pPr>
      <w:r w:rsidRPr="00642254">
        <w:rPr>
          <w:rFonts w:ascii="Arial" w:hAnsi="Arial" w:cs="Arial"/>
          <w:sz w:val="22"/>
          <w:szCs w:val="22"/>
          <w:lang w:eastAsia="en-US"/>
        </w:rPr>
        <w:t xml:space="preserve">Policies and processes dedicated to the career development of researchers and the implementation of the principles of the Concordat, which have led to the University being recognised with an HR Excellence in Research Award by the European Commission. </w:t>
      </w:r>
    </w:p>
    <w:p w14:paraId="505083F0" w14:textId="77777777" w:rsidR="00642254" w:rsidRPr="00642254" w:rsidRDefault="00642254" w:rsidP="00642254">
      <w:pPr>
        <w:spacing w:before="120" w:after="120"/>
        <w:rPr>
          <w:rFonts w:ascii="Arial" w:hAnsi="Arial" w:cs="Arial"/>
          <w:sz w:val="22"/>
          <w:szCs w:val="22"/>
          <w:lang w:eastAsia="en-US"/>
        </w:rPr>
      </w:pPr>
      <w:r w:rsidRPr="00642254">
        <w:rPr>
          <w:rFonts w:ascii="Arial" w:hAnsi="Arial" w:cs="Arial"/>
          <w:sz w:val="22"/>
          <w:szCs w:val="22"/>
          <w:lang w:eastAsia="en-US"/>
        </w:rPr>
        <w:t xml:space="preserve">You can find further details of the benefits, services and opportunities we offer can be found in our </w:t>
      </w:r>
      <w:proofErr w:type="spellStart"/>
      <w:r w:rsidRPr="00642254">
        <w:rPr>
          <w:rFonts w:ascii="Arial" w:hAnsi="Arial" w:cs="Arial"/>
          <w:sz w:val="22"/>
          <w:szCs w:val="22"/>
          <w:lang w:eastAsia="en-US"/>
        </w:rPr>
        <w:t>CAMBens</w:t>
      </w:r>
      <w:proofErr w:type="spellEnd"/>
      <w:r w:rsidRPr="00642254">
        <w:rPr>
          <w:rFonts w:ascii="Arial" w:hAnsi="Arial" w:cs="Arial"/>
          <w:sz w:val="22"/>
          <w:szCs w:val="22"/>
          <w:lang w:eastAsia="en-US"/>
        </w:rPr>
        <w:t xml:space="preserve"> Employee Benefits web pages at </w:t>
      </w:r>
      <w:hyperlink r:id="rId29" w:history="1">
        <w:r w:rsidRPr="00642254">
          <w:rPr>
            <w:rFonts w:ascii="Arial" w:hAnsi="Arial"/>
            <w:color w:val="0000FF"/>
            <w:sz w:val="22"/>
            <w:szCs w:val="22"/>
            <w:u w:val="single"/>
            <w:lang w:eastAsia="en-US"/>
          </w:rPr>
          <w:t>http://www.admin.cam.ac.uk/offices/hr/staff/benefits/</w:t>
        </w:r>
      </w:hyperlink>
      <w:r w:rsidRPr="00642254">
        <w:rPr>
          <w:rFonts w:ascii="Arial" w:hAnsi="Arial"/>
          <w:color w:val="0000FF"/>
          <w:sz w:val="22"/>
          <w:szCs w:val="20"/>
          <w:u w:val="single"/>
          <w:lang w:eastAsia="en-US"/>
        </w:rPr>
        <w:t>.</w:t>
      </w:r>
      <w:bookmarkStart w:id="3" w:name="Text15"/>
      <w:r w:rsidRPr="00642254">
        <w:rPr>
          <w:rFonts w:ascii="Arial" w:hAnsi="Arial"/>
          <w:color w:val="0000FF"/>
          <w:sz w:val="22"/>
          <w:szCs w:val="20"/>
          <w:u w:val="single"/>
          <w:lang w:eastAsia="en-US"/>
        </w:rPr>
        <w:t xml:space="preserve"> </w:t>
      </w:r>
      <w:r w:rsidRPr="00642254">
        <w:rPr>
          <w:rFonts w:ascii="Arial" w:hAnsi="Arial"/>
          <w:sz w:val="22"/>
          <w:szCs w:val="22"/>
          <w:lang w:val="en" w:eastAsia="en-US"/>
        </w:rPr>
        <w:t xml:space="preserve">A range of information about living and working in Cambridge is also available to you within the University’s web pages at </w:t>
      </w:r>
      <w:hyperlink r:id="rId30" w:history="1">
        <w:r w:rsidRPr="00642254">
          <w:rPr>
            <w:rFonts w:ascii="Arial" w:hAnsi="Arial"/>
            <w:color w:val="0000FF"/>
            <w:sz w:val="22"/>
            <w:szCs w:val="22"/>
            <w:u w:val="single"/>
            <w:lang w:val="en" w:eastAsia="en-US"/>
          </w:rPr>
          <w:t>http://www.jobs.cam.ac.uk/</w:t>
        </w:r>
      </w:hyperlink>
      <w:r w:rsidRPr="00642254">
        <w:rPr>
          <w:rFonts w:ascii="Arial" w:hAnsi="Arial"/>
          <w:sz w:val="22"/>
          <w:szCs w:val="22"/>
          <w:lang w:val="en" w:eastAsia="en-US"/>
        </w:rPr>
        <w:t xml:space="preserve"> and </w:t>
      </w:r>
      <w:hyperlink r:id="rId31" w:history="1">
        <w:r w:rsidRPr="00642254">
          <w:rPr>
            <w:rFonts w:ascii="Arial" w:hAnsi="Arial"/>
            <w:color w:val="0000FF"/>
            <w:sz w:val="22"/>
            <w:szCs w:val="22"/>
            <w:u w:val="single"/>
            <w:lang w:val="en" w:eastAsia="en-US"/>
          </w:rPr>
          <w:t>http://www.admin.cam.ac.uk/offices/hr/staff/</w:t>
        </w:r>
      </w:hyperlink>
      <w:r w:rsidRPr="00642254">
        <w:rPr>
          <w:rFonts w:ascii="Arial" w:hAnsi="Arial"/>
          <w:sz w:val="22"/>
          <w:szCs w:val="22"/>
          <w:lang w:val="en" w:eastAsia="en-US"/>
        </w:rPr>
        <w:t xml:space="preserve">. </w:t>
      </w:r>
    </w:p>
    <w:bookmarkEnd w:id="3"/>
    <w:p w14:paraId="3BE26FF8" w14:textId="77777777" w:rsidR="00642254" w:rsidRPr="00642254" w:rsidRDefault="00642254" w:rsidP="00642254">
      <w:pPr>
        <w:spacing w:before="100" w:beforeAutospacing="1" w:after="120"/>
        <w:rPr>
          <w:rFonts w:ascii="Arial" w:hAnsi="Arial" w:cs="Arial"/>
          <w:bCs/>
          <w:color w:val="000000"/>
          <w:sz w:val="32"/>
          <w:szCs w:val="32"/>
          <w:lang w:eastAsia="en-US"/>
        </w:rPr>
      </w:pPr>
      <w:r w:rsidRPr="00642254">
        <w:rPr>
          <w:rFonts w:ascii="Arial" w:hAnsi="Arial" w:cs="Arial"/>
          <w:bCs/>
          <w:color w:val="000000"/>
          <w:sz w:val="32"/>
          <w:szCs w:val="32"/>
          <w:lang w:eastAsia="en-US"/>
        </w:rPr>
        <w:t xml:space="preserve">Equality of Opportunity at the University </w:t>
      </w:r>
    </w:p>
    <w:p w14:paraId="78EE5881" w14:textId="77777777" w:rsidR="00642254" w:rsidRPr="00642254" w:rsidRDefault="00642254" w:rsidP="00642254">
      <w:pPr>
        <w:spacing w:before="120" w:after="120"/>
        <w:rPr>
          <w:rFonts w:ascii="Arial" w:hAnsi="Arial" w:cs="Arial"/>
          <w:sz w:val="22"/>
          <w:szCs w:val="22"/>
          <w:lang w:eastAsia="en-US"/>
        </w:rPr>
      </w:pPr>
      <w:r w:rsidRPr="00642254">
        <w:rPr>
          <w:rFonts w:ascii="Arial" w:hAnsi="Arial" w:cs="Arial"/>
          <w:sz w:val="22"/>
          <w:szCs w:val="22"/>
          <w:lang w:eastAsia="en-US"/>
        </w:rPr>
        <w:t>We are committed to a proactive approach to equality, which includes supporting and encouraging all under-represented groups, promoting an inclusive culture and valuing diversity. We make selection decisions based on personal merit and an objective assessment against the criteria required for the post. We do not treat job applicants or members of staff less favourably than one another on the grounds of sex (including gender reassignment), marital or parental status, race, ethnic or national origin, colour, disability (including HIV status), sexual orientation, religion, age or socio-economic factors.</w:t>
      </w:r>
    </w:p>
    <w:p w14:paraId="6AC63DC7" w14:textId="77777777" w:rsidR="00642254" w:rsidRDefault="00642254" w:rsidP="00642254">
      <w:pPr>
        <w:spacing w:before="120" w:after="120"/>
        <w:rPr>
          <w:rFonts w:ascii="Arial" w:hAnsi="Arial" w:cs="Arial"/>
          <w:sz w:val="22"/>
          <w:szCs w:val="22"/>
          <w:lang w:eastAsia="en-US"/>
        </w:rPr>
      </w:pPr>
      <w:r w:rsidRPr="00642254">
        <w:rPr>
          <w:rFonts w:ascii="Arial" w:hAnsi="Arial" w:cs="Arial"/>
          <w:sz w:val="22"/>
          <w:szCs w:val="22"/>
          <w:lang w:eastAsia="en-US"/>
        </w:rPr>
        <w:t xml:space="preserve">We have various diversity networks to help us progress equality; these include the Women’s Staff Network, the Disabled Staff Network, the Black and Minority Ethnic Staff Network and the Lesbian, Gay, Bisexual and Transgender Staff Network. In addition, we were ranked in the top 100 employers for lesbian, gay and bisexual (LGB) staff in Stonewall’s Workplace Equality Index 2013 and we hold an Athena SWAN </w:t>
      </w:r>
      <w:r w:rsidR="006F1F48">
        <w:rPr>
          <w:rFonts w:ascii="Arial" w:hAnsi="Arial" w:cs="Arial"/>
          <w:sz w:val="22"/>
          <w:szCs w:val="22"/>
          <w:lang w:eastAsia="en-US"/>
        </w:rPr>
        <w:t>silver</w:t>
      </w:r>
      <w:r w:rsidRPr="00642254">
        <w:rPr>
          <w:rFonts w:ascii="Arial" w:hAnsi="Arial" w:cs="Arial"/>
          <w:sz w:val="22"/>
          <w:szCs w:val="22"/>
          <w:lang w:eastAsia="en-US"/>
        </w:rPr>
        <w:t xml:space="preserve"> award at organisation level for promoting women in Science, Technology, Engineering and Medicine. </w:t>
      </w:r>
    </w:p>
    <w:p w14:paraId="523CF14E" w14:textId="77777777" w:rsidR="004103BF" w:rsidRPr="004103BF" w:rsidRDefault="004103BF" w:rsidP="004103BF">
      <w:pPr>
        <w:rPr>
          <w:rFonts w:ascii="Arial" w:hAnsi="Arial" w:cs="Arial"/>
          <w:sz w:val="22"/>
          <w:szCs w:val="22"/>
        </w:rPr>
      </w:pPr>
      <w:r w:rsidRPr="004103BF">
        <w:rPr>
          <w:rFonts w:ascii="Arial" w:hAnsi="Arial" w:cs="Arial"/>
          <w:sz w:val="22"/>
          <w:szCs w:val="22"/>
          <w:lang w:eastAsia="en-US"/>
        </w:rPr>
        <w:t xml:space="preserve">The Department is committed to promoting </w:t>
      </w:r>
      <w:r w:rsidRPr="004103BF">
        <w:rPr>
          <w:rFonts w:ascii="Arial" w:hAnsi="Arial" w:cs="Arial"/>
          <w:sz w:val="22"/>
          <w:szCs w:val="22"/>
        </w:rPr>
        <w:t xml:space="preserve">gender equality as part of a landscape of encouraging diversity, tolerance and a culture of mutual support. The dedicated Diversity Committee oversees equality, diversity and inclusion related activities in the Department, and holds regular events to promote Engineering to under-represented groups. The Department was first granted an Athena SWAN Silver Award in 2017, which was renewed in September 2020 to recognise the Department’s ongoing </w:t>
      </w:r>
      <w:r w:rsidRPr="004103BF">
        <w:rPr>
          <w:rFonts w:ascii="Arial" w:hAnsi="Arial" w:cs="Arial"/>
          <w:sz w:val="22"/>
          <w:szCs w:val="22"/>
        </w:rPr>
        <w:lastRenderedPageBreak/>
        <w:t xml:space="preserve">commitment to advancing the careers of women in STEMM. The Department of Engineering continues to make excellent progress towards achieving gender balance amongst its staff and students. More information on the Athena SWAN Charter can be found </w:t>
      </w:r>
      <w:hyperlink r:id="rId32" w:history="1">
        <w:r w:rsidRPr="004103BF">
          <w:rPr>
            <w:rStyle w:val="Hyperlink"/>
            <w:rFonts w:ascii="Arial" w:hAnsi="Arial" w:cs="Arial"/>
            <w:color w:val="auto"/>
            <w:sz w:val="22"/>
            <w:szCs w:val="22"/>
          </w:rPr>
          <w:t>here</w:t>
        </w:r>
      </w:hyperlink>
      <w:r w:rsidRPr="004103BF">
        <w:rPr>
          <w:rFonts w:ascii="Arial" w:hAnsi="Arial" w:cs="Arial"/>
          <w:sz w:val="22"/>
          <w:szCs w:val="22"/>
        </w:rPr>
        <w:t>.</w:t>
      </w:r>
    </w:p>
    <w:p w14:paraId="07021A7A" w14:textId="77777777" w:rsidR="004103BF" w:rsidRPr="00642254" w:rsidRDefault="004103BF" w:rsidP="00642254">
      <w:pPr>
        <w:spacing w:before="120" w:after="120"/>
        <w:rPr>
          <w:rFonts w:ascii="Arial" w:hAnsi="Arial" w:cs="Arial"/>
          <w:sz w:val="22"/>
          <w:szCs w:val="22"/>
          <w:lang w:eastAsia="en-US"/>
        </w:rPr>
      </w:pPr>
    </w:p>
    <w:p w14:paraId="76BE6553" w14:textId="77777777" w:rsidR="00642254" w:rsidRPr="00642254" w:rsidRDefault="00642254" w:rsidP="00642254">
      <w:pPr>
        <w:spacing w:before="100" w:beforeAutospacing="1" w:after="120"/>
        <w:rPr>
          <w:rFonts w:ascii="Arial" w:hAnsi="Arial" w:cs="Arial"/>
          <w:bCs/>
          <w:color w:val="000000"/>
          <w:sz w:val="32"/>
          <w:szCs w:val="32"/>
          <w:lang w:eastAsia="en-US"/>
        </w:rPr>
      </w:pPr>
      <w:r w:rsidRPr="00642254">
        <w:rPr>
          <w:rFonts w:ascii="Arial" w:hAnsi="Arial" w:cs="Arial"/>
          <w:bCs/>
          <w:color w:val="000000"/>
          <w:sz w:val="32"/>
          <w:szCs w:val="32"/>
          <w:lang w:eastAsia="en-US"/>
        </w:rPr>
        <w:t>Information if you have a Disability</w:t>
      </w:r>
    </w:p>
    <w:p w14:paraId="01422B66" w14:textId="77777777" w:rsidR="00642254" w:rsidRPr="00642254" w:rsidRDefault="00642254" w:rsidP="00642254">
      <w:pPr>
        <w:spacing w:after="120"/>
        <w:rPr>
          <w:rFonts w:ascii="Arial" w:hAnsi="Arial" w:cs="Arial"/>
          <w:sz w:val="22"/>
          <w:szCs w:val="22"/>
          <w:lang w:eastAsia="en-US"/>
        </w:rPr>
      </w:pPr>
      <w:r w:rsidRPr="00642254">
        <w:rPr>
          <w:rFonts w:ascii="Arial" w:hAnsi="Arial" w:cs="Arial"/>
          <w:sz w:val="22"/>
          <w:szCs w:val="22"/>
          <w:lang w:eastAsia="en-US"/>
        </w:rPr>
        <w:t xml:space="preserve">The University welcomes applications from individuals with disabilities and we are committed to ensuring fair treatment throughout the recruitment process. We will make adjustments to enable applicants to compete to the best of their ability wherever it is reasonable to do so, and, if successful, to assist them during their employment. Information for disabled applicants is available at </w:t>
      </w:r>
      <w:hyperlink r:id="rId33" w:history="1">
        <w:r w:rsidRPr="00642254">
          <w:rPr>
            <w:rFonts w:ascii="Arial" w:hAnsi="Arial" w:cs="Arial"/>
            <w:color w:val="0000FF"/>
            <w:sz w:val="22"/>
            <w:szCs w:val="22"/>
            <w:u w:val="single"/>
            <w:lang w:eastAsia="en-US"/>
          </w:rPr>
          <w:t>http://www.admin.cam.ac.uk/offices/hr/staff/disabled/</w:t>
        </w:r>
      </w:hyperlink>
      <w:r w:rsidRPr="00642254">
        <w:rPr>
          <w:rFonts w:ascii="Arial" w:hAnsi="Arial" w:cs="Arial"/>
          <w:sz w:val="22"/>
          <w:szCs w:val="22"/>
          <w:lang w:eastAsia="en-US"/>
        </w:rPr>
        <w:t>.</w:t>
      </w:r>
    </w:p>
    <w:p w14:paraId="6287A079" w14:textId="77777777" w:rsidR="00642254" w:rsidRPr="00642254" w:rsidRDefault="00642254" w:rsidP="00642254">
      <w:pPr>
        <w:spacing w:after="120"/>
        <w:rPr>
          <w:rFonts w:ascii="Arial" w:hAnsi="Arial" w:cs="Arial"/>
          <w:sz w:val="22"/>
          <w:szCs w:val="22"/>
          <w:lang w:eastAsia="en-US"/>
        </w:rPr>
      </w:pPr>
      <w:r w:rsidRPr="00642254">
        <w:rPr>
          <w:rFonts w:ascii="Arial" w:hAnsi="Arial" w:cs="Arial"/>
          <w:sz w:val="22"/>
          <w:szCs w:val="22"/>
          <w:lang w:eastAsia="en-US"/>
        </w:rPr>
        <w:t>We encourage you to declare any disability that you may have, and any reasonable adjustments that you may require, in the section provided for this purpose in the application form. This will enable us to accommodate your needs throughout the process as required. However, applicants and employees may declare a disability at any time.</w:t>
      </w:r>
    </w:p>
    <w:p w14:paraId="0824398C" w14:textId="77777777" w:rsidR="00E360FE" w:rsidRDefault="00642254" w:rsidP="00074086">
      <w:pPr>
        <w:spacing w:after="120"/>
        <w:rPr>
          <w:rFonts w:ascii="Arial" w:hAnsi="Arial" w:cs="Arial"/>
          <w:b/>
          <w:sz w:val="22"/>
          <w:szCs w:val="22"/>
          <w:u w:val="single"/>
        </w:rPr>
      </w:pPr>
      <w:r w:rsidRPr="00642254">
        <w:rPr>
          <w:rFonts w:ascii="Arial" w:hAnsi="Arial" w:cs="Arial"/>
          <w:sz w:val="22"/>
          <w:szCs w:val="22"/>
          <w:lang w:eastAsia="en-US"/>
        </w:rPr>
        <w:t xml:space="preserve">If you prefer to discuss any special arrangements connected with a disability, please contact, </w:t>
      </w:r>
      <w:bookmarkStart w:id="4" w:name="Text1"/>
      <w:r w:rsidRPr="00642254">
        <w:rPr>
          <w:rFonts w:ascii="Arial" w:hAnsi="Arial" w:cs="Arial"/>
          <w:sz w:val="22"/>
          <w:szCs w:val="22"/>
          <w:highlight w:val="cyan"/>
          <w:lang w:eastAsia="en-US"/>
        </w:rPr>
        <w:fldChar w:fldCharType="begin">
          <w:ffData>
            <w:name w:val="Text1"/>
            <w:enabled/>
            <w:calcOnExit w:val="0"/>
            <w:textInput>
              <w:default w:val="Name"/>
            </w:textInput>
          </w:ffData>
        </w:fldChar>
      </w:r>
      <w:r w:rsidRPr="00642254">
        <w:rPr>
          <w:rFonts w:ascii="Arial" w:hAnsi="Arial" w:cs="Arial"/>
          <w:sz w:val="22"/>
          <w:szCs w:val="22"/>
          <w:highlight w:val="cyan"/>
          <w:lang w:eastAsia="en-US"/>
        </w:rPr>
        <w:instrText xml:space="preserve"> FORMTEXT </w:instrText>
      </w:r>
      <w:r w:rsidRPr="00642254">
        <w:rPr>
          <w:rFonts w:ascii="Arial" w:hAnsi="Arial" w:cs="Arial"/>
          <w:sz w:val="22"/>
          <w:szCs w:val="22"/>
          <w:highlight w:val="cyan"/>
          <w:lang w:eastAsia="en-US"/>
        </w:rPr>
      </w:r>
      <w:r w:rsidRPr="00642254">
        <w:rPr>
          <w:rFonts w:ascii="Arial" w:hAnsi="Arial" w:cs="Arial"/>
          <w:sz w:val="22"/>
          <w:szCs w:val="22"/>
          <w:highlight w:val="cyan"/>
          <w:lang w:eastAsia="en-US"/>
        </w:rPr>
        <w:fldChar w:fldCharType="separate"/>
      </w:r>
      <w:r w:rsidRPr="00642254">
        <w:rPr>
          <w:rFonts w:ascii="Arial" w:hAnsi="Arial" w:cs="Arial"/>
          <w:noProof/>
          <w:sz w:val="22"/>
          <w:szCs w:val="22"/>
          <w:highlight w:val="cyan"/>
          <w:lang w:eastAsia="en-US"/>
        </w:rPr>
        <w:t>Name</w:t>
      </w:r>
      <w:r w:rsidRPr="00642254">
        <w:rPr>
          <w:rFonts w:ascii="Arial" w:hAnsi="Arial" w:cs="Arial"/>
          <w:sz w:val="22"/>
          <w:szCs w:val="22"/>
          <w:highlight w:val="cyan"/>
          <w:lang w:eastAsia="en-US"/>
        </w:rPr>
        <w:fldChar w:fldCharType="end"/>
      </w:r>
      <w:bookmarkEnd w:id="4"/>
      <w:r w:rsidR="005F21AC">
        <w:rPr>
          <w:rFonts w:ascii="Arial" w:hAnsi="Arial" w:cs="Arial"/>
          <w:sz w:val="22"/>
          <w:szCs w:val="22"/>
          <w:lang w:eastAsia="en-US"/>
        </w:rPr>
        <w:t xml:space="preserve"> </w:t>
      </w:r>
      <w:r w:rsidR="00431333" w:rsidRPr="00F31CB4">
        <w:rPr>
          <w:rFonts w:ascii="Arial" w:hAnsi="Arial" w:cs="Arial"/>
          <w:sz w:val="22"/>
          <w:szCs w:val="22"/>
          <w:highlight w:val="cyan"/>
          <w:lang w:eastAsia="en-US"/>
        </w:rPr>
        <w:t>[</w:t>
      </w:r>
      <w:r w:rsidR="00074086" w:rsidRPr="00431333">
        <w:rPr>
          <w:rFonts w:ascii="Arial" w:hAnsi="Arial" w:cs="Arial"/>
          <w:sz w:val="22"/>
          <w:szCs w:val="22"/>
          <w:highlight w:val="cyan"/>
          <w:lang w:eastAsia="en-US"/>
        </w:rPr>
        <w:t>Your Process Administrator</w:t>
      </w:r>
      <w:r w:rsidR="00431333">
        <w:rPr>
          <w:rFonts w:ascii="Arial" w:hAnsi="Arial" w:cs="Arial"/>
          <w:sz w:val="22"/>
          <w:szCs w:val="22"/>
          <w:highlight w:val="cyan"/>
          <w:lang w:eastAsia="en-US"/>
        </w:rPr>
        <w:t>]</w:t>
      </w:r>
      <w:r w:rsidRPr="00431333">
        <w:rPr>
          <w:rFonts w:ascii="Arial" w:hAnsi="Arial" w:cs="Arial"/>
          <w:sz w:val="22"/>
          <w:szCs w:val="22"/>
          <w:lang w:eastAsia="en-US"/>
        </w:rPr>
        <w:t>,</w:t>
      </w:r>
      <w:r w:rsidRPr="00642254">
        <w:rPr>
          <w:rFonts w:ascii="Arial" w:hAnsi="Arial" w:cs="Arial"/>
          <w:sz w:val="22"/>
          <w:szCs w:val="22"/>
          <w:lang w:eastAsia="en-US"/>
        </w:rPr>
        <w:t xml:space="preserve"> who is responsible for recruitment to this position, on </w:t>
      </w:r>
      <w:bookmarkStart w:id="5" w:name="Text3"/>
      <w:r w:rsidRPr="00642254">
        <w:rPr>
          <w:rFonts w:ascii="Arial" w:hAnsi="Arial" w:cs="Arial"/>
          <w:sz w:val="22"/>
          <w:szCs w:val="22"/>
          <w:highlight w:val="cyan"/>
          <w:lang w:eastAsia="en-US"/>
        </w:rPr>
        <w:fldChar w:fldCharType="begin">
          <w:ffData>
            <w:name w:val="Text3"/>
            <w:enabled/>
            <w:calcOnExit w:val="0"/>
            <w:textInput>
              <w:default w:val="telephone number"/>
            </w:textInput>
          </w:ffData>
        </w:fldChar>
      </w:r>
      <w:r w:rsidRPr="00642254">
        <w:rPr>
          <w:rFonts w:ascii="Arial" w:hAnsi="Arial" w:cs="Arial"/>
          <w:sz w:val="22"/>
          <w:szCs w:val="22"/>
          <w:highlight w:val="cyan"/>
          <w:lang w:eastAsia="en-US"/>
        </w:rPr>
        <w:instrText xml:space="preserve"> FORMTEXT </w:instrText>
      </w:r>
      <w:r w:rsidRPr="00642254">
        <w:rPr>
          <w:rFonts w:ascii="Arial" w:hAnsi="Arial" w:cs="Arial"/>
          <w:sz w:val="22"/>
          <w:szCs w:val="22"/>
          <w:highlight w:val="cyan"/>
          <w:lang w:eastAsia="en-US"/>
        </w:rPr>
      </w:r>
      <w:r w:rsidRPr="00642254">
        <w:rPr>
          <w:rFonts w:ascii="Arial" w:hAnsi="Arial" w:cs="Arial"/>
          <w:sz w:val="22"/>
          <w:szCs w:val="22"/>
          <w:highlight w:val="cyan"/>
          <w:lang w:eastAsia="en-US"/>
        </w:rPr>
        <w:fldChar w:fldCharType="separate"/>
      </w:r>
      <w:r w:rsidRPr="00642254">
        <w:rPr>
          <w:rFonts w:ascii="Arial" w:hAnsi="Arial" w:cs="Arial"/>
          <w:noProof/>
          <w:sz w:val="22"/>
          <w:szCs w:val="22"/>
          <w:highlight w:val="cyan"/>
          <w:lang w:eastAsia="en-US"/>
        </w:rPr>
        <w:t>telephone number</w:t>
      </w:r>
      <w:r w:rsidRPr="00642254">
        <w:rPr>
          <w:rFonts w:ascii="Arial" w:hAnsi="Arial" w:cs="Arial"/>
          <w:sz w:val="22"/>
          <w:szCs w:val="22"/>
          <w:highlight w:val="cyan"/>
          <w:lang w:eastAsia="en-US"/>
        </w:rPr>
        <w:fldChar w:fldCharType="end"/>
      </w:r>
      <w:bookmarkEnd w:id="5"/>
      <w:r w:rsidRPr="00642254">
        <w:rPr>
          <w:rFonts w:ascii="Arial" w:hAnsi="Arial" w:cs="Arial"/>
          <w:sz w:val="22"/>
          <w:szCs w:val="22"/>
          <w:lang w:eastAsia="en-US"/>
        </w:rPr>
        <w:t xml:space="preserve"> or by email on </w:t>
      </w:r>
      <w:bookmarkStart w:id="6" w:name="Text18"/>
      <w:r w:rsidRPr="00642254">
        <w:rPr>
          <w:rFonts w:ascii="Arial" w:hAnsi="Arial" w:cs="Arial"/>
          <w:sz w:val="22"/>
          <w:szCs w:val="22"/>
          <w:highlight w:val="cyan"/>
          <w:lang w:eastAsia="en-US"/>
        </w:rPr>
        <w:fldChar w:fldCharType="begin">
          <w:ffData>
            <w:name w:val="Text18"/>
            <w:enabled/>
            <w:calcOnExit w:val="0"/>
            <w:textInput>
              <w:default w:val="email address"/>
            </w:textInput>
          </w:ffData>
        </w:fldChar>
      </w:r>
      <w:r w:rsidRPr="00642254">
        <w:rPr>
          <w:rFonts w:ascii="Arial" w:hAnsi="Arial" w:cs="Arial"/>
          <w:sz w:val="22"/>
          <w:szCs w:val="22"/>
          <w:highlight w:val="cyan"/>
          <w:lang w:eastAsia="en-US"/>
        </w:rPr>
        <w:instrText xml:space="preserve"> FORMTEXT </w:instrText>
      </w:r>
      <w:r w:rsidRPr="00642254">
        <w:rPr>
          <w:rFonts w:ascii="Arial" w:hAnsi="Arial" w:cs="Arial"/>
          <w:sz w:val="22"/>
          <w:szCs w:val="22"/>
          <w:highlight w:val="cyan"/>
          <w:lang w:eastAsia="en-US"/>
        </w:rPr>
      </w:r>
      <w:r w:rsidRPr="00642254">
        <w:rPr>
          <w:rFonts w:ascii="Arial" w:hAnsi="Arial" w:cs="Arial"/>
          <w:sz w:val="22"/>
          <w:szCs w:val="22"/>
          <w:highlight w:val="cyan"/>
          <w:lang w:eastAsia="en-US"/>
        </w:rPr>
        <w:fldChar w:fldCharType="separate"/>
      </w:r>
      <w:r w:rsidRPr="00642254">
        <w:rPr>
          <w:rFonts w:ascii="Arial" w:hAnsi="Arial" w:cs="Arial"/>
          <w:noProof/>
          <w:sz w:val="22"/>
          <w:szCs w:val="22"/>
          <w:highlight w:val="cyan"/>
          <w:lang w:eastAsia="en-US"/>
        </w:rPr>
        <w:t>email address</w:t>
      </w:r>
      <w:r w:rsidRPr="00642254">
        <w:rPr>
          <w:rFonts w:ascii="Arial" w:hAnsi="Arial" w:cs="Arial"/>
          <w:sz w:val="22"/>
          <w:szCs w:val="22"/>
          <w:highlight w:val="cyan"/>
          <w:lang w:eastAsia="en-US"/>
        </w:rPr>
        <w:fldChar w:fldCharType="end"/>
      </w:r>
      <w:bookmarkEnd w:id="6"/>
      <w:r w:rsidRPr="00642254">
        <w:rPr>
          <w:rFonts w:ascii="Arial" w:hAnsi="Arial" w:cs="Arial"/>
          <w:sz w:val="22"/>
          <w:szCs w:val="22"/>
          <w:lang w:eastAsia="en-US"/>
        </w:rPr>
        <w:t>.</w:t>
      </w:r>
      <w:r w:rsidRPr="00642254">
        <w:rPr>
          <w:rFonts w:ascii="Arial" w:hAnsi="Arial"/>
          <w:sz w:val="22"/>
          <w:szCs w:val="20"/>
          <w:lang w:eastAsia="en-US"/>
        </w:rPr>
        <w:t xml:space="preserve">  Alternatively, you may contact the HR Business Manager responsible for the department you are applying to via </w:t>
      </w:r>
      <w:hyperlink r:id="rId34" w:history="1">
        <w:r w:rsidRPr="00642254">
          <w:rPr>
            <w:rFonts w:ascii="Arial" w:hAnsi="Arial"/>
            <w:color w:val="0000FF"/>
            <w:sz w:val="22"/>
            <w:szCs w:val="20"/>
            <w:u w:val="single"/>
            <w:lang w:eastAsia="en-US"/>
          </w:rPr>
          <w:t>hrenquiries@admin.cam.ac.uk</w:t>
        </w:r>
      </w:hyperlink>
      <w:r w:rsidRPr="00642254">
        <w:rPr>
          <w:rFonts w:ascii="Arial" w:hAnsi="Arial"/>
          <w:sz w:val="22"/>
          <w:szCs w:val="20"/>
          <w:lang w:eastAsia="en-US"/>
        </w:rPr>
        <w:t xml:space="preserve">. </w:t>
      </w:r>
    </w:p>
    <w:p w14:paraId="70C06AE6" w14:textId="77777777" w:rsidR="00E360FE" w:rsidRDefault="00E360FE" w:rsidP="00E360FE">
      <w:pPr>
        <w:autoSpaceDE w:val="0"/>
        <w:autoSpaceDN w:val="0"/>
        <w:adjustRightInd w:val="0"/>
        <w:ind w:right="-1234"/>
        <w:rPr>
          <w:rFonts w:ascii="Arial" w:hAnsi="Arial" w:cs="Arial"/>
          <w:b/>
          <w:sz w:val="22"/>
          <w:szCs w:val="22"/>
          <w:u w:val="single"/>
        </w:rPr>
      </w:pPr>
    </w:p>
    <w:p w14:paraId="20D1FEDB" w14:textId="77777777" w:rsidR="00E360FE" w:rsidRDefault="00E360FE" w:rsidP="00E360FE">
      <w:pPr>
        <w:autoSpaceDE w:val="0"/>
        <w:autoSpaceDN w:val="0"/>
        <w:adjustRightInd w:val="0"/>
        <w:ind w:right="-1234"/>
        <w:rPr>
          <w:rFonts w:ascii="Arial" w:hAnsi="Arial" w:cs="Arial"/>
          <w:b/>
          <w:sz w:val="22"/>
          <w:szCs w:val="22"/>
          <w:u w:val="single"/>
        </w:rPr>
      </w:pPr>
    </w:p>
    <w:p w14:paraId="332AD06E" w14:textId="77777777" w:rsidR="00E360FE" w:rsidRPr="00E360FE" w:rsidRDefault="001009F4" w:rsidP="006518C8">
      <w:pPr>
        <w:autoSpaceDE w:val="0"/>
        <w:autoSpaceDN w:val="0"/>
        <w:adjustRightInd w:val="0"/>
        <w:ind w:left="-1080" w:right="-1234"/>
        <w:rPr>
          <w:rFonts w:ascii="Arial" w:hAnsi="Arial" w:cs="Arial"/>
          <w:b/>
          <w:sz w:val="22"/>
          <w:szCs w:val="22"/>
          <w:u w:val="double"/>
        </w:rPr>
      </w:pPr>
      <w:r>
        <w:rPr>
          <w:rFonts w:ascii="Arial" w:hAnsi="Arial" w:cs="Arial"/>
          <w:b/>
          <w:sz w:val="22"/>
          <w:szCs w:val="22"/>
          <w:u w:val="double"/>
        </w:rPr>
        <w:br w:type="page"/>
      </w:r>
      <w:r w:rsidR="00E360FE" w:rsidRPr="00E360FE">
        <w:rPr>
          <w:rFonts w:ascii="Arial" w:hAnsi="Arial" w:cs="Arial"/>
          <w:b/>
          <w:sz w:val="22"/>
          <w:szCs w:val="22"/>
          <w:u w:val="double"/>
        </w:rPr>
        <w:lastRenderedPageBreak/>
        <w:t>Department of Engineering Research Office</w:t>
      </w:r>
    </w:p>
    <w:p w14:paraId="0C8AE0A2" w14:textId="77777777" w:rsidR="009C5A2F" w:rsidRPr="006914A1" w:rsidRDefault="009C5A2F" w:rsidP="006518C8">
      <w:pPr>
        <w:autoSpaceDE w:val="0"/>
        <w:autoSpaceDN w:val="0"/>
        <w:adjustRightInd w:val="0"/>
        <w:ind w:left="-1080" w:right="-1234"/>
        <w:rPr>
          <w:rFonts w:ascii="Arial" w:hAnsi="Arial" w:cs="Arial"/>
          <w:b/>
          <w:sz w:val="22"/>
          <w:szCs w:val="22"/>
        </w:rPr>
      </w:pPr>
      <w:r w:rsidRPr="0002634B">
        <w:rPr>
          <w:rFonts w:ascii="Arial" w:hAnsi="Arial" w:cs="Arial"/>
          <w:b/>
          <w:sz w:val="22"/>
          <w:szCs w:val="22"/>
          <w:highlight w:val="cyan"/>
        </w:rPr>
        <w:t>REQUEST TO ADVERTISE</w:t>
      </w:r>
    </w:p>
    <w:p w14:paraId="46D86411" w14:textId="77777777" w:rsidR="00FD6B6C" w:rsidRDefault="009C5A2F" w:rsidP="006518C8">
      <w:pPr>
        <w:ind w:left="-1080" w:right="-1234"/>
        <w:rPr>
          <w:rFonts w:ascii="Arial" w:hAnsi="Arial" w:cs="Arial"/>
          <w:sz w:val="22"/>
          <w:szCs w:val="22"/>
        </w:rPr>
      </w:pPr>
      <w:r w:rsidRPr="006914A1">
        <w:rPr>
          <w:rFonts w:ascii="Arial" w:hAnsi="Arial" w:cs="Arial"/>
          <w:sz w:val="22"/>
          <w:szCs w:val="22"/>
        </w:rPr>
        <w:t xml:space="preserve">Before completing this form please see the </w:t>
      </w:r>
      <w:r w:rsidR="00043C3F">
        <w:rPr>
          <w:rFonts w:ascii="Arial" w:hAnsi="Arial" w:cs="Arial"/>
          <w:sz w:val="22"/>
          <w:szCs w:val="22"/>
        </w:rPr>
        <w:t>Research Office</w:t>
      </w:r>
      <w:r w:rsidRPr="006914A1">
        <w:rPr>
          <w:rFonts w:ascii="Arial" w:hAnsi="Arial" w:cs="Arial"/>
          <w:sz w:val="22"/>
          <w:szCs w:val="22"/>
        </w:rPr>
        <w:t xml:space="preserve"> website pages on Recruiting Research Staff at </w:t>
      </w:r>
    </w:p>
    <w:p w14:paraId="7683C95F" w14:textId="77777777" w:rsidR="00E360FE" w:rsidRDefault="00E360FE" w:rsidP="00C64D71">
      <w:pPr>
        <w:ind w:left="-1080" w:right="-1234"/>
        <w:rPr>
          <w:rFonts w:ascii="Arial" w:hAnsi="Arial" w:cs="Arial"/>
          <w:b/>
          <w:sz w:val="22"/>
          <w:szCs w:val="22"/>
        </w:rPr>
      </w:pPr>
      <w:hyperlink r:id="rId35" w:history="1">
        <w:r w:rsidRPr="007C4D17">
          <w:rPr>
            <w:rStyle w:val="Hyperlink"/>
            <w:rFonts w:ascii="Arial" w:hAnsi="Arial" w:cs="Arial"/>
            <w:b/>
            <w:sz w:val="22"/>
            <w:szCs w:val="22"/>
          </w:rPr>
          <w:t>https://www.researchandfinance.eng.cam.ac.uk/research-staff-visitors/staff-recruitment</w:t>
        </w:r>
      </w:hyperlink>
      <w:r>
        <w:rPr>
          <w:rFonts w:ascii="Arial" w:hAnsi="Arial" w:cs="Arial"/>
          <w:b/>
          <w:sz w:val="22"/>
          <w:szCs w:val="22"/>
        </w:rPr>
        <w:t xml:space="preserve"> </w:t>
      </w:r>
    </w:p>
    <w:p w14:paraId="38D1429D" w14:textId="77777777" w:rsidR="009C5A2F" w:rsidRDefault="009C5A2F" w:rsidP="00C64D71">
      <w:pPr>
        <w:ind w:left="-1080" w:right="-1234"/>
        <w:rPr>
          <w:rFonts w:ascii="Arial" w:hAnsi="Arial" w:cs="Arial"/>
          <w:sz w:val="22"/>
          <w:szCs w:val="22"/>
        </w:rPr>
      </w:pPr>
      <w:r w:rsidRPr="006914A1">
        <w:rPr>
          <w:rFonts w:ascii="Arial" w:hAnsi="Arial" w:cs="Arial"/>
          <w:b/>
          <w:sz w:val="22"/>
          <w:szCs w:val="22"/>
        </w:rPr>
        <w:t>PhD studentships must be advertised via the Graduate Studies Office, not the Research Office</w:t>
      </w:r>
      <w:r w:rsidRPr="006914A1">
        <w:rPr>
          <w:rFonts w:ascii="Arial" w:hAnsi="Arial" w:cs="Arial"/>
          <w:sz w:val="22"/>
          <w:szCs w:val="22"/>
        </w:rPr>
        <w:t xml:space="preserve">. </w:t>
      </w:r>
    </w:p>
    <w:p w14:paraId="4EF559AD" w14:textId="77777777" w:rsidR="009B6748" w:rsidRDefault="009B6748" w:rsidP="00C64D71">
      <w:pPr>
        <w:ind w:left="-1080" w:right="-1234"/>
        <w:rPr>
          <w:rFonts w:ascii="Arial" w:hAnsi="Arial" w:cs="Arial"/>
          <w:sz w:val="22"/>
          <w:szCs w:val="22"/>
        </w:rPr>
      </w:pPr>
    </w:p>
    <w:p w14:paraId="357E171E" w14:textId="77777777" w:rsidR="009B6748" w:rsidRDefault="00C4469A" w:rsidP="00C64D71">
      <w:pPr>
        <w:ind w:left="-1080" w:right="-1234"/>
        <w:rPr>
          <w:rFonts w:ascii="Arial" w:hAnsi="Arial" w:cs="Arial"/>
          <w:b/>
          <w:sz w:val="22"/>
          <w:szCs w:val="22"/>
        </w:rPr>
      </w:pPr>
      <w:r w:rsidRPr="00B939ED">
        <w:rPr>
          <w:rFonts w:ascii="Arial" w:hAnsi="Arial" w:cs="Arial"/>
          <w:b/>
          <w:sz w:val="22"/>
          <w:szCs w:val="22"/>
        </w:rPr>
        <w:t>*</w:t>
      </w:r>
      <w:r w:rsidR="009B6748" w:rsidRPr="00B939ED">
        <w:rPr>
          <w:rFonts w:ascii="Arial" w:hAnsi="Arial" w:cs="Arial"/>
          <w:b/>
          <w:sz w:val="22"/>
          <w:szCs w:val="22"/>
        </w:rPr>
        <w:t>The University’s new redeployment framework came into effect on the 25</w:t>
      </w:r>
      <w:r w:rsidR="009B6748" w:rsidRPr="00B939ED">
        <w:rPr>
          <w:rFonts w:ascii="Arial" w:hAnsi="Arial" w:cs="Arial"/>
          <w:b/>
          <w:sz w:val="22"/>
          <w:szCs w:val="22"/>
          <w:vertAlign w:val="superscript"/>
        </w:rPr>
        <w:t>th</w:t>
      </w:r>
      <w:r w:rsidR="009B6748" w:rsidRPr="00B939ED">
        <w:rPr>
          <w:rFonts w:ascii="Arial" w:hAnsi="Arial" w:cs="Arial"/>
          <w:b/>
          <w:sz w:val="22"/>
          <w:szCs w:val="22"/>
        </w:rPr>
        <w:t xml:space="preserve"> October 2021, further details on this can be found through the Engineering Bulletin link here: </w:t>
      </w:r>
      <w:hyperlink r:id="rId36" w:history="1">
        <w:r w:rsidR="009B6748" w:rsidRPr="00B939ED">
          <w:rPr>
            <w:rStyle w:val="Hyperlink"/>
            <w:rFonts w:ascii="Arial" w:hAnsi="Arial" w:cs="Arial"/>
            <w:b/>
            <w:sz w:val="22"/>
            <w:szCs w:val="22"/>
          </w:rPr>
          <w:t>https://bulletin.eng.cam.ac.uk/2021/09/university-redeployment-framework-to-be-launched-on-25-october-2021/</w:t>
        </w:r>
      </w:hyperlink>
      <w:r w:rsidR="009B6748" w:rsidRPr="00B939ED">
        <w:rPr>
          <w:rFonts w:ascii="Arial" w:hAnsi="Arial" w:cs="Arial"/>
          <w:b/>
          <w:sz w:val="22"/>
          <w:szCs w:val="22"/>
        </w:rPr>
        <w:t>. Please read through this carefully to ensure you understand the new process and criteria, sending us additional supporting documentation associated with this where applicable.</w:t>
      </w:r>
      <w:r w:rsidR="008B09F5" w:rsidRPr="00B939ED">
        <w:rPr>
          <w:rFonts w:ascii="Arial" w:hAnsi="Arial" w:cs="Arial"/>
          <w:b/>
          <w:sz w:val="22"/>
          <w:szCs w:val="22"/>
        </w:rPr>
        <w:t xml:space="preserve"> </w:t>
      </w:r>
      <w:r w:rsidR="00830CF8" w:rsidRPr="00B939ED">
        <w:rPr>
          <w:rFonts w:ascii="Arial" w:hAnsi="Arial" w:cs="Arial"/>
          <w:b/>
          <w:sz w:val="22"/>
          <w:szCs w:val="22"/>
        </w:rPr>
        <w:t>As standard, a</w:t>
      </w:r>
      <w:r w:rsidR="008B09F5" w:rsidRPr="00B939ED">
        <w:rPr>
          <w:rFonts w:ascii="Arial" w:hAnsi="Arial" w:cs="Arial"/>
          <w:b/>
          <w:sz w:val="22"/>
          <w:szCs w:val="22"/>
        </w:rPr>
        <w:t>ll our adverts will be</w:t>
      </w:r>
      <w:r w:rsidR="00830CF8" w:rsidRPr="00B939ED">
        <w:rPr>
          <w:rFonts w:ascii="Arial" w:hAnsi="Arial" w:cs="Arial"/>
          <w:b/>
          <w:sz w:val="22"/>
          <w:szCs w:val="22"/>
        </w:rPr>
        <w:t xml:space="preserve"> made eligible within the framework unless exemption is requested by the PI and the request approved.</w:t>
      </w:r>
    </w:p>
    <w:p w14:paraId="4149A880" w14:textId="77777777" w:rsidR="00C4469A" w:rsidRDefault="00C4469A" w:rsidP="00C64D71">
      <w:pPr>
        <w:ind w:left="-1080" w:right="-1234"/>
        <w:rPr>
          <w:rFonts w:ascii="Arial" w:hAnsi="Arial" w:cs="Arial"/>
          <w:b/>
          <w:sz w:val="22"/>
          <w:szCs w:val="22"/>
        </w:rPr>
      </w:pPr>
    </w:p>
    <w:tbl>
      <w:tblPr>
        <w:tblW w:w="10606" w:type="dxa"/>
        <w:jc w:val="center"/>
        <w:tblLook w:val="01E0" w:firstRow="1" w:lastRow="1" w:firstColumn="1" w:lastColumn="1" w:noHBand="0" w:noVBand="0"/>
      </w:tblPr>
      <w:tblGrid>
        <w:gridCol w:w="1750"/>
        <w:gridCol w:w="773"/>
        <w:gridCol w:w="648"/>
        <w:gridCol w:w="1579"/>
        <w:gridCol w:w="5856"/>
      </w:tblGrid>
      <w:tr w:rsidR="006518C8" w:rsidRPr="00236C3E" w14:paraId="431967E0" w14:textId="77777777" w:rsidTr="00236C3E">
        <w:trPr>
          <w:trHeight w:val="355"/>
          <w:jc w:val="center"/>
        </w:trPr>
        <w:tc>
          <w:tcPr>
            <w:tcW w:w="3171" w:type="dxa"/>
            <w:gridSpan w:val="3"/>
            <w:tcBorders>
              <w:right w:val="single" w:sz="4" w:space="0" w:color="auto"/>
            </w:tcBorders>
            <w:shd w:val="clear" w:color="auto" w:fill="auto"/>
            <w:vAlign w:val="center"/>
          </w:tcPr>
          <w:p w14:paraId="41D1FEBB" w14:textId="77777777" w:rsidR="006518C8" w:rsidRPr="00236C3E" w:rsidRDefault="006518C8" w:rsidP="00236C3E">
            <w:pPr>
              <w:spacing w:before="20" w:after="20"/>
              <w:rPr>
                <w:rFonts w:ascii="Arial" w:hAnsi="Arial" w:cs="Arial"/>
                <w:b/>
                <w:sz w:val="22"/>
                <w:szCs w:val="22"/>
              </w:rPr>
            </w:pPr>
            <w:r w:rsidRPr="00236C3E">
              <w:rPr>
                <w:rFonts w:ascii="Arial" w:hAnsi="Arial" w:cs="Arial"/>
                <w:b/>
                <w:sz w:val="22"/>
                <w:szCs w:val="22"/>
                <w:highlight w:val="cyan"/>
              </w:rPr>
              <w:t>Name of Grant Holder/ PI</w:t>
            </w:r>
          </w:p>
        </w:tc>
        <w:tc>
          <w:tcPr>
            <w:tcW w:w="7435" w:type="dxa"/>
            <w:gridSpan w:val="2"/>
            <w:tcBorders>
              <w:top w:val="single" w:sz="4" w:space="0" w:color="auto"/>
              <w:bottom w:val="single" w:sz="4" w:space="0" w:color="auto"/>
              <w:right w:val="single" w:sz="4" w:space="0" w:color="auto"/>
            </w:tcBorders>
            <w:shd w:val="clear" w:color="auto" w:fill="auto"/>
            <w:vAlign w:val="center"/>
          </w:tcPr>
          <w:p w14:paraId="302629AC" w14:textId="77777777" w:rsidR="006518C8" w:rsidRPr="00236C3E" w:rsidRDefault="006518C8" w:rsidP="00236C3E">
            <w:pPr>
              <w:spacing w:before="20" w:after="20"/>
              <w:rPr>
                <w:rFonts w:ascii="Arial" w:hAnsi="Arial" w:cs="Arial"/>
                <w:szCs w:val="20"/>
              </w:rPr>
            </w:pPr>
          </w:p>
        </w:tc>
      </w:tr>
      <w:tr w:rsidR="00FD4275" w:rsidRPr="00236C3E" w14:paraId="4652A09D" w14:textId="77777777" w:rsidTr="00236C3E">
        <w:trPr>
          <w:trHeight w:val="355"/>
          <w:jc w:val="center"/>
        </w:trPr>
        <w:tc>
          <w:tcPr>
            <w:tcW w:w="1750" w:type="dxa"/>
            <w:tcBorders>
              <w:right w:val="single" w:sz="4" w:space="0" w:color="auto"/>
            </w:tcBorders>
            <w:shd w:val="clear" w:color="auto" w:fill="auto"/>
            <w:vAlign w:val="center"/>
          </w:tcPr>
          <w:p w14:paraId="40B2E5A6" w14:textId="77777777" w:rsidR="006518C8" w:rsidRPr="00236C3E" w:rsidRDefault="006518C8" w:rsidP="00236C3E">
            <w:pPr>
              <w:spacing w:before="20" w:after="20"/>
              <w:rPr>
                <w:rFonts w:ascii="Arial" w:hAnsi="Arial" w:cs="Arial"/>
                <w:b/>
                <w:sz w:val="22"/>
                <w:szCs w:val="22"/>
              </w:rPr>
            </w:pPr>
            <w:r w:rsidRPr="00236C3E">
              <w:rPr>
                <w:rFonts w:ascii="Arial" w:hAnsi="Arial" w:cs="Arial"/>
                <w:b/>
                <w:sz w:val="22"/>
                <w:szCs w:val="22"/>
                <w:highlight w:val="cyan"/>
              </w:rPr>
              <w:t>Division</w:t>
            </w:r>
          </w:p>
        </w:tc>
        <w:tc>
          <w:tcPr>
            <w:tcW w:w="773" w:type="dxa"/>
            <w:tcBorders>
              <w:top w:val="single" w:sz="4" w:space="0" w:color="auto"/>
              <w:bottom w:val="single" w:sz="4" w:space="0" w:color="auto"/>
              <w:right w:val="single" w:sz="4" w:space="0" w:color="auto"/>
            </w:tcBorders>
            <w:shd w:val="clear" w:color="auto" w:fill="auto"/>
            <w:vAlign w:val="center"/>
          </w:tcPr>
          <w:p w14:paraId="2A20F303" w14:textId="77777777" w:rsidR="006518C8" w:rsidRPr="00236C3E" w:rsidRDefault="006518C8" w:rsidP="00236C3E">
            <w:pPr>
              <w:spacing w:before="20" w:after="20"/>
              <w:rPr>
                <w:rFonts w:ascii="Arial" w:hAnsi="Arial" w:cs="Arial"/>
                <w:sz w:val="22"/>
                <w:szCs w:val="22"/>
              </w:rPr>
            </w:pPr>
          </w:p>
        </w:tc>
        <w:tc>
          <w:tcPr>
            <w:tcW w:w="2227" w:type="dxa"/>
            <w:gridSpan w:val="2"/>
            <w:tcBorders>
              <w:right w:val="single" w:sz="4" w:space="0" w:color="auto"/>
            </w:tcBorders>
            <w:shd w:val="clear" w:color="auto" w:fill="auto"/>
            <w:vAlign w:val="center"/>
          </w:tcPr>
          <w:p w14:paraId="4D178E89" w14:textId="77777777" w:rsidR="006518C8" w:rsidRPr="00236C3E" w:rsidRDefault="006518C8" w:rsidP="00236C3E">
            <w:pPr>
              <w:spacing w:before="20" w:after="20"/>
              <w:rPr>
                <w:rFonts w:ascii="Arial" w:hAnsi="Arial" w:cs="Arial"/>
                <w:sz w:val="22"/>
                <w:szCs w:val="22"/>
              </w:rPr>
            </w:pPr>
            <w:r w:rsidRPr="00236C3E">
              <w:rPr>
                <w:rFonts w:ascii="Arial" w:hAnsi="Arial" w:cs="Arial"/>
                <w:b/>
                <w:sz w:val="22"/>
                <w:szCs w:val="22"/>
                <w:highlight w:val="cyan"/>
              </w:rPr>
              <w:t>Research Group</w:t>
            </w:r>
          </w:p>
        </w:tc>
        <w:tc>
          <w:tcPr>
            <w:tcW w:w="5856" w:type="dxa"/>
            <w:tcBorders>
              <w:top w:val="single" w:sz="4" w:space="0" w:color="auto"/>
              <w:bottom w:val="single" w:sz="4" w:space="0" w:color="auto"/>
              <w:right w:val="single" w:sz="4" w:space="0" w:color="auto"/>
            </w:tcBorders>
            <w:shd w:val="clear" w:color="auto" w:fill="auto"/>
            <w:vAlign w:val="center"/>
          </w:tcPr>
          <w:p w14:paraId="1BC3EC72" w14:textId="77777777" w:rsidR="006518C8" w:rsidRPr="00236C3E" w:rsidRDefault="006518C8" w:rsidP="00236C3E">
            <w:pPr>
              <w:spacing w:before="20" w:after="20"/>
              <w:rPr>
                <w:rFonts w:ascii="Arial" w:hAnsi="Arial" w:cs="Arial"/>
                <w:sz w:val="22"/>
                <w:szCs w:val="22"/>
              </w:rPr>
            </w:pPr>
          </w:p>
        </w:tc>
      </w:tr>
    </w:tbl>
    <w:p w14:paraId="6AE880A6" w14:textId="77777777" w:rsidR="00A04A16" w:rsidRPr="006914A1" w:rsidRDefault="00A04A16" w:rsidP="00A04A16">
      <w:pPr>
        <w:tabs>
          <w:tab w:val="left" w:pos="2340"/>
        </w:tabs>
        <w:rPr>
          <w:rFonts w:ascii="Arial" w:hAnsi="Arial" w:cs="Arial"/>
          <w:i/>
          <w:sz w:val="22"/>
          <w:szCs w:val="22"/>
        </w:rPr>
      </w:pPr>
      <w:r w:rsidRPr="006914A1">
        <w:rPr>
          <w:rFonts w:ascii="Arial" w:hAnsi="Arial" w:cs="Arial"/>
          <w:sz w:val="22"/>
          <w:szCs w:val="22"/>
        </w:rPr>
        <w:t xml:space="preserve">  </w:t>
      </w:r>
    </w:p>
    <w:tbl>
      <w:tblPr>
        <w:tblW w:w="10606" w:type="dxa"/>
        <w:jc w:val="center"/>
        <w:tblLook w:val="01E0" w:firstRow="1" w:lastRow="1" w:firstColumn="1" w:lastColumn="1" w:noHBand="0" w:noVBand="0"/>
      </w:tblPr>
      <w:tblGrid>
        <w:gridCol w:w="1771"/>
        <w:gridCol w:w="97"/>
        <w:gridCol w:w="774"/>
        <w:gridCol w:w="694"/>
        <w:gridCol w:w="419"/>
        <w:gridCol w:w="26"/>
        <w:gridCol w:w="720"/>
        <w:gridCol w:w="774"/>
        <w:gridCol w:w="472"/>
        <w:gridCol w:w="292"/>
        <w:gridCol w:w="120"/>
        <w:gridCol w:w="355"/>
        <w:gridCol w:w="1524"/>
        <w:gridCol w:w="66"/>
        <w:gridCol w:w="142"/>
        <w:gridCol w:w="239"/>
        <w:gridCol w:w="1843"/>
        <w:gridCol w:w="236"/>
        <w:gridCol w:w="42"/>
      </w:tblGrid>
      <w:tr w:rsidR="00A04A16" w:rsidRPr="00236C3E" w14:paraId="2FA60B16" w14:textId="77777777" w:rsidTr="00236C3E">
        <w:trPr>
          <w:trHeight w:val="2012"/>
          <w:jc w:val="center"/>
        </w:trPr>
        <w:tc>
          <w:tcPr>
            <w:tcW w:w="10606" w:type="dxa"/>
            <w:gridSpan w:val="19"/>
            <w:shd w:val="clear" w:color="auto" w:fill="auto"/>
            <w:vAlign w:val="center"/>
          </w:tcPr>
          <w:p w14:paraId="749C436F" w14:textId="77777777" w:rsidR="00A04A16" w:rsidRPr="00236C3E" w:rsidRDefault="00A04A16" w:rsidP="00236C3E">
            <w:pPr>
              <w:tabs>
                <w:tab w:val="left" w:pos="8913"/>
              </w:tabs>
              <w:rPr>
                <w:rFonts w:ascii="Arial" w:hAnsi="Arial" w:cs="Arial"/>
                <w:b/>
                <w:sz w:val="22"/>
                <w:szCs w:val="22"/>
              </w:rPr>
            </w:pPr>
            <w:r w:rsidRPr="00236C3E">
              <w:rPr>
                <w:rFonts w:ascii="Arial" w:hAnsi="Arial" w:cs="Arial"/>
                <w:b/>
                <w:sz w:val="22"/>
                <w:szCs w:val="22"/>
                <w:highlight w:val="cyan"/>
              </w:rPr>
              <w:t>Position Title</w:t>
            </w:r>
            <w:r w:rsidRPr="00236C3E">
              <w:rPr>
                <w:rFonts w:ascii="Arial" w:hAnsi="Arial" w:cs="Arial"/>
                <w:b/>
                <w:sz w:val="22"/>
                <w:szCs w:val="22"/>
              </w:rPr>
              <w:t xml:space="preserve"> </w:t>
            </w:r>
            <w:r w:rsidRPr="00236C3E">
              <w:rPr>
                <w:rFonts w:ascii="Arial" w:hAnsi="Arial"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gridCol w:w="1260"/>
            </w:tblGrid>
            <w:tr w:rsidR="00234167" w:rsidRPr="00236C3E" w14:paraId="5A66693A" w14:textId="77777777" w:rsidTr="00236C3E">
              <w:tc>
                <w:tcPr>
                  <w:tcW w:w="8908" w:type="dxa"/>
                  <w:shd w:val="clear" w:color="auto" w:fill="auto"/>
                  <w:vAlign w:val="center"/>
                </w:tcPr>
                <w:p w14:paraId="29D3DF27" w14:textId="77777777" w:rsidR="00234167" w:rsidRPr="00137C8C" w:rsidRDefault="00234167" w:rsidP="00477139">
                  <w:pPr>
                    <w:rPr>
                      <w:rFonts w:ascii="Arial" w:hAnsi="Arial" w:cs="Arial"/>
                      <w:b/>
                      <w:sz w:val="22"/>
                      <w:szCs w:val="22"/>
                    </w:rPr>
                  </w:pPr>
                  <w:r w:rsidRPr="00137C8C">
                    <w:rPr>
                      <w:rFonts w:ascii="Arial" w:hAnsi="Arial" w:cs="Arial"/>
                      <w:b/>
                      <w:sz w:val="22"/>
                      <w:szCs w:val="22"/>
                    </w:rPr>
                    <w:t>Research Assistant (Grade 5)</w:t>
                  </w:r>
                </w:p>
              </w:tc>
              <w:tc>
                <w:tcPr>
                  <w:tcW w:w="1260" w:type="dxa"/>
                  <w:shd w:val="clear" w:color="auto" w:fill="auto"/>
                  <w:vAlign w:val="center"/>
                </w:tcPr>
                <w:p w14:paraId="4024AF50" w14:textId="77777777" w:rsidR="00234167" w:rsidRPr="00236C3E" w:rsidRDefault="00234167" w:rsidP="00477139">
                  <w:pPr>
                    <w:rPr>
                      <w:rFonts w:ascii="Arial" w:hAnsi="Arial" w:cs="Arial"/>
                      <w:b/>
                      <w:sz w:val="22"/>
                      <w:szCs w:val="22"/>
                    </w:rPr>
                  </w:pPr>
                </w:p>
              </w:tc>
            </w:tr>
            <w:tr w:rsidR="00623CF0" w:rsidRPr="00236C3E" w14:paraId="1C9FF34A" w14:textId="77777777" w:rsidTr="00236C3E">
              <w:tc>
                <w:tcPr>
                  <w:tcW w:w="8908" w:type="dxa"/>
                  <w:shd w:val="clear" w:color="auto" w:fill="auto"/>
                  <w:vAlign w:val="center"/>
                </w:tcPr>
                <w:p w14:paraId="25DFB5C1" w14:textId="77777777" w:rsidR="00623CF0" w:rsidRPr="00236C3E" w:rsidRDefault="00623CF0" w:rsidP="0063346D">
                  <w:pPr>
                    <w:rPr>
                      <w:rFonts w:ascii="Arial" w:hAnsi="Arial" w:cs="Arial"/>
                      <w:sz w:val="22"/>
                      <w:szCs w:val="22"/>
                    </w:rPr>
                  </w:pPr>
                  <w:r w:rsidRPr="00137C8C">
                    <w:rPr>
                      <w:rFonts w:ascii="Arial" w:hAnsi="Arial" w:cs="Arial"/>
                      <w:b/>
                      <w:sz w:val="22"/>
                      <w:szCs w:val="22"/>
                    </w:rPr>
                    <w:t xml:space="preserve">Research </w:t>
                  </w:r>
                  <w:r w:rsidR="002826C2" w:rsidRPr="00137C8C">
                    <w:rPr>
                      <w:rFonts w:ascii="Arial" w:hAnsi="Arial" w:cs="Arial"/>
                      <w:b/>
                      <w:sz w:val="22"/>
                      <w:szCs w:val="22"/>
                    </w:rPr>
                    <w:t>Assistant/Associate (Grade 5/</w:t>
                  </w:r>
                  <w:r w:rsidRPr="00137C8C">
                    <w:rPr>
                      <w:rFonts w:ascii="Arial" w:hAnsi="Arial" w:cs="Arial"/>
                      <w:b/>
                      <w:sz w:val="22"/>
                      <w:szCs w:val="22"/>
                    </w:rPr>
                    <w:t>7)</w:t>
                  </w:r>
                  <w:r w:rsidR="0063346D">
                    <w:rPr>
                      <w:rFonts w:ascii="Arial" w:hAnsi="Arial" w:cs="Arial"/>
                      <w:b/>
                      <w:sz w:val="22"/>
                      <w:szCs w:val="22"/>
                    </w:rPr>
                    <w:t xml:space="preserve"> </w:t>
                  </w:r>
                  <w:r w:rsidR="001757F0" w:rsidRPr="0063346D">
                    <w:rPr>
                      <w:rFonts w:ascii="Arial" w:hAnsi="Arial" w:cs="Arial"/>
                      <w:sz w:val="22"/>
                      <w:szCs w:val="22"/>
                      <w:highlight w:val="cyan"/>
                    </w:rPr>
                    <w:t xml:space="preserve">should be recognised </w:t>
                  </w:r>
                  <w:r w:rsidR="0063346D" w:rsidRPr="0063346D">
                    <w:rPr>
                      <w:rFonts w:ascii="Arial" w:hAnsi="Arial" w:cs="Arial"/>
                      <w:sz w:val="22"/>
                      <w:szCs w:val="22"/>
                      <w:highlight w:val="cyan"/>
                    </w:rPr>
                    <w:t xml:space="preserve">as a </w:t>
                  </w:r>
                  <w:r w:rsidR="0063346D">
                    <w:rPr>
                      <w:rFonts w:ascii="Arial" w:hAnsi="Arial" w:cs="Arial"/>
                      <w:sz w:val="22"/>
                      <w:szCs w:val="22"/>
                      <w:highlight w:val="cyan"/>
                    </w:rPr>
                    <w:t>Research Associate/Grade 7</w:t>
                  </w:r>
                  <w:r w:rsidR="001757F0" w:rsidRPr="0063346D">
                    <w:rPr>
                      <w:rFonts w:ascii="Arial" w:hAnsi="Arial" w:cs="Arial"/>
                      <w:sz w:val="22"/>
                      <w:szCs w:val="22"/>
                      <w:highlight w:val="cyan"/>
                    </w:rPr>
                    <w:t xml:space="preserve"> role</w:t>
                  </w:r>
                  <w:r w:rsidR="0063346D">
                    <w:rPr>
                      <w:rFonts w:ascii="Arial" w:hAnsi="Arial" w:cs="Arial"/>
                      <w:b/>
                      <w:sz w:val="22"/>
                      <w:szCs w:val="22"/>
                    </w:rPr>
                    <w:t xml:space="preserve"> </w:t>
                  </w:r>
                  <w:r w:rsidR="00137C8C">
                    <w:rPr>
                      <w:rFonts w:ascii="Arial" w:hAnsi="Arial" w:cs="Arial"/>
                      <w:sz w:val="22"/>
                      <w:szCs w:val="22"/>
                    </w:rPr>
                    <w:t>*</w:t>
                  </w:r>
                  <w:r w:rsidR="00137C8C" w:rsidRPr="00055886">
                    <w:rPr>
                      <w:rFonts w:ascii="Arial" w:hAnsi="Arial" w:cs="Arial"/>
                      <w:sz w:val="22"/>
                      <w:szCs w:val="22"/>
                    </w:rPr>
                    <w:t xml:space="preserve"> Appointment at Research Associate level is dependent on having a PhD. Those who have submitted but not yet received their PhD will be appointed at Research Assistant level, which will be amended to Research Associate once the PhD has been awarded.</w:t>
                  </w:r>
                  <w:r w:rsidR="00137C8C">
                    <w:rPr>
                      <w:rFonts w:ascii="Arial" w:hAnsi="Arial" w:cs="Arial"/>
                      <w:sz w:val="22"/>
                      <w:szCs w:val="22"/>
                    </w:rPr>
                    <w:t xml:space="preserve"> *</w:t>
                  </w:r>
                </w:p>
              </w:tc>
              <w:tc>
                <w:tcPr>
                  <w:tcW w:w="1260" w:type="dxa"/>
                  <w:shd w:val="clear" w:color="auto" w:fill="auto"/>
                  <w:vAlign w:val="center"/>
                </w:tcPr>
                <w:p w14:paraId="124C853B" w14:textId="77777777" w:rsidR="00623CF0" w:rsidRPr="00236C3E" w:rsidRDefault="00623CF0" w:rsidP="00477139">
                  <w:pPr>
                    <w:rPr>
                      <w:rFonts w:ascii="Arial" w:hAnsi="Arial" w:cs="Arial"/>
                      <w:b/>
                      <w:sz w:val="22"/>
                      <w:szCs w:val="22"/>
                    </w:rPr>
                  </w:pPr>
                </w:p>
              </w:tc>
            </w:tr>
            <w:tr w:rsidR="00A04A16" w:rsidRPr="00236C3E" w14:paraId="7B274E69" w14:textId="77777777" w:rsidTr="00236C3E">
              <w:tc>
                <w:tcPr>
                  <w:tcW w:w="8908" w:type="dxa"/>
                  <w:shd w:val="clear" w:color="auto" w:fill="auto"/>
                  <w:vAlign w:val="center"/>
                </w:tcPr>
                <w:p w14:paraId="3F4522F8" w14:textId="77777777" w:rsidR="00A04A16" w:rsidRPr="00137C8C" w:rsidRDefault="00A04A16" w:rsidP="00477139">
                  <w:pPr>
                    <w:rPr>
                      <w:rFonts w:ascii="Arial" w:hAnsi="Arial" w:cs="Arial"/>
                      <w:b/>
                      <w:sz w:val="22"/>
                      <w:szCs w:val="22"/>
                    </w:rPr>
                  </w:pPr>
                  <w:r w:rsidRPr="00137C8C">
                    <w:rPr>
                      <w:rFonts w:ascii="Arial" w:hAnsi="Arial" w:cs="Arial"/>
                      <w:b/>
                      <w:sz w:val="22"/>
                      <w:szCs w:val="22"/>
                    </w:rPr>
                    <w:t>Senior Research Associate (Grade 9)</w:t>
                  </w:r>
                </w:p>
              </w:tc>
              <w:tc>
                <w:tcPr>
                  <w:tcW w:w="1260" w:type="dxa"/>
                  <w:shd w:val="clear" w:color="auto" w:fill="auto"/>
                  <w:vAlign w:val="center"/>
                </w:tcPr>
                <w:p w14:paraId="5A5B49B3" w14:textId="77777777" w:rsidR="00A04A16" w:rsidRPr="00236C3E" w:rsidRDefault="00A04A16" w:rsidP="00477139">
                  <w:pPr>
                    <w:rPr>
                      <w:rFonts w:ascii="Arial" w:hAnsi="Arial" w:cs="Arial"/>
                      <w:b/>
                      <w:sz w:val="22"/>
                      <w:szCs w:val="22"/>
                    </w:rPr>
                  </w:pPr>
                </w:p>
              </w:tc>
            </w:tr>
            <w:tr w:rsidR="00A04A16" w:rsidRPr="00236C3E" w14:paraId="4776E210" w14:textId="77777777" w:rsidTr="00236C3E">
              <w:trPr>
                <w:trHeight w:val="537"/>
              </w:trPr>
              <w:tc>
                <w:tcPr>
                  <w:tcW w:w="8908" w:type="dxa"/>
                  <w:shd w:val="clear" w:color="auto" w:fill="auto"/>
                  <w:vAlign w:val="center"/>
                </w:tcPr>
                <w:p w14:paraId="2DF8120C" w14:textId="77777777" w:rsidR="00A04A16" w:rsidRPr="00236C3E" w:rsidRDefault="00A04A16" w:rsidP="002826C2">
                  <w:pPr>
                    <w:rPr>
                      <w:rFonts w:ascii="Arial" w:hAnsi="Arial" w:cs="Arial"/>
                      <w:b/>
                      <w:sz w:val="22"/>
                      <w:szCs w:val="22"/>
                    </w:rPr>
                  </w:pPr>
                  <w:r w:rsidRPr="00236C3E">
                    <w:rPr>
                      <w:rFonts w:ascii="Arial" w:hAnsi="Arial" w:cs="Arial"/>
                      <w:sz w:val="22"/>
                      <w:szCs w:val="22"/>
                    </w:rPr>
                    <w:t xml:space="preserve">Other: please </w:t>
                  </w:r>
                  <w:r w:rsidR="004C2673">
                    <w:rPr>
                      <w:rFonts w:ascii="Arial" w:hAnsi="Arial" w:cs="Arial"/>
                      <w:sz w:val="22"/>
                      <w:szCs w:val="22"/>
                    </w:rPr>
                    <w:t xml:space="preserve">get in touch with the Research Office if you have requirements that may </w:t>
                  </w:r>
                  <w:r w:rsidR="002826C2">
                    <w:rPr>
                      <w:rFonts w:ascii="Arial" w:hAnsi="Arial" w:cs="Arial"/>
                      <w:sz w:val="22"/>
                      <w:szCs w:val="22"/>
                    </w:rPr>
                    <w:t>demand</w:t>
                  </w:r>
                  <w:r w:rsidR="004C2673">
                    <w:rPr>
                      <w:rFonts w:ascii="Arial" w:hAnsi="Arial" w:cs="Arial"/>
                      <w:sz w:val="22"/>
                      <w:szCs w:val="22"/>
                    </w:rPr>
                    <w:t xml:space="preserve"> other types of advert.</w:t>
                  </w:r>
                </w:p>
              </w:tc>
              <w:tc>
                <w:tcPr>
                  <w:tcW w:w="1260" w:type="dxa"/>
                  <w:shd w:val="clear" w:color="auto" w:fill="auto"/>
                  <w:vAlign w:val="center"/>
                </w:tcPr>
                <w:p w14:paraId="20D93299" w14:textId="77777777" w:rsidR="00A04A16" w:rsidRPr="00236C3E" w:rsidRDefault="00A04A16" w:rsidP="00477139">
                  <w:pPr>
                    <w:rPr>
                      <w:rFonts w:ascii="Arial" w:hAnsi="Arial" w:cs="Arial"/>
                      <w:b/>
                      <w:sz w:val="22"/>
                      <w:szCs w:val="22"/>
                    </w:rPr>
                  </w:pPr>
                </w:p>
              </w:tc>
            </w:tr>
          </w:tbl>
          <w:p w14:paraId="36CB486B" w14:textId="77777777" w:rsidR="00A04A16" w:rsidRPr="00236C3E" w:rsidRDefault="00A04A16" w:rsidP="00477139">
            <w:pPr>
              <w:rPr>
                <w:rFonts w:ascii="Arial" w:hAnsi="Arial" w:cs="Arial"/>
                <w:b/>
                <w:sz w:val="22"/>
                <w:szCs w:val="22"/>
              </w:rPr>
            </w:pPr>
          </w:p>
        </w:tc>
      </w:tr>
      <w:tr w:rsidR="00A04A16" w:rsidRPr="00236C3E" w14:paraId="38167C21" w14:textId="77777777" w:rsidTr="00236C3E">
        <w:trPr>
          <w:trHeight w:val="345"/>
          <w:jc w:val="center"/>
        </w:trPr>
        <w:tc>
          <w:tcPr>
            <w:tcW w:w="3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041925" w14:textId="77777777" w:rsidR="00A04A16" w:rsidRPr="00236C3E" w:rsidRDefault="00A04A16" w:rsidP="00236C3E">
            <w:pPr>
              <w:spacing w:before="20" w:after="20"/>
              <w:rPr>
                <w:rFonts w:ascii="Arial" w:hAnsi="Arial" w:cs="Arial"/>
                <w:b/>
                <w:sz w:val="22"/>
                <w:szCs w:val="22"/>
              </w:rPr>
            </w:pPr>
            <w:r w:rsidRPr="00236C3E">
              <w:rPr>
                <w:rFonts w:ascii="Arial" w:hAnsi="Arial" w:cs="Arial"/>
                <w:b/>
                <w:sz w:val="22"/>
                <w:szCs w:val="22"/>
                <w:highlight w:val="cyan"/>
              </w:rPr>
              <w:t>Job Title</w:t>
            </w:r>
            <w:r w:rsidRPr="00236C3E">
              <w:rPr>
                <w:rFonts w:ascii="Arial" w:hAnsi="Arial" w:cs="Arial"/>
                <w:b/>
                <w:sz w:val="22"/>
                <w:szCs w:val="22"/>
              </w:rPr>
              <w:t xml:space="preserve"> </w:t>
            </w:r>
            <w:r w:rsidRPr="00236C3E">
              <w:rPr>
                <w:rFonts w:ascii="Arial" w:hAnsi="Arial" w:cs="Arial"/>
                <w:sz w:val="22"/>
                <w:szCs w:val="22"/>
              </w:rPr>
              <w:t>(as it will appear in the advert)</w:t>
            </w:r>
            <w:r w:rsidRPr="00236C3E">
              <w:rPr>
                <w:rFonts w:ascii="Arial" w:hAnsi="Arial" w:cs="Arial"/>
                <w:b/>
                <w:sz w:val="22"/>
                <w:szCs w:val="22"/>
              </w:rPr>
              <w:t xml:space="preserve"> </w:t>
            </w:r>
          </w:p>
        </w:tc>
        <w:tc>
          <w:tcPr>
            <w:tcW w:w="6807" w:type="dxa"/>
            <w:gridSpan w:val="13"/>
            <w:tcBorders>
              <w:top w:val="single" w:sz="4" w:space="0" w:color="auto"/>
              <w:left w:val="single" w:sz="4" w:space="0" w:color="auto"/>
              <w:bottom w:val="single" w:sz="4" w:space="0" w:color="auto"/>
              <w:right w:val="single" w:sz="4" w:space="0" w:color="auto"/>
            </w:tcBorders>
            <w:shd w:val="clear" w:color="auto" w:fill="auto"/>
          </w:tcPr>
          <w:p w14:paraId="0845653B" w14:textId="77777777" w:rsidR="00A04A16" w:rsidRPr="00236C3E" w:rsidRDefault="00A04A16" w:rsidP="00236C3E">
            <w:pPr>
              <w:spacing w:before="20" w:after="20"/>
              <w:ind w:right="-66"/>
              <w:rPr>
                <w:rFonts w:ascii="Arial" w:hAnsi="Arial" w:cs="Arial"/>
                <w:sz w:val="22"/>
                <w:szCs w:val="22"/>
              </w:rPr>
            </w:pPr>
          </w:p>
          <w:p w14:paraId="6949322B" w14:textId="77777777" w:rsidR="00842EBB" w:rsidRPr="00236C3E" w:rsidRDefault="00842EBB" w:rsidP="00236C3E">
            <w:pPr>
              <w:spacing w:before="20" w:after="20"/>
              <w:ind w:right="-66"/>
              <w:rPr>
                <w:rFonts w:ascii="Arial" w:hAnsi="Arial" w:cs="Arial"/>
                <w:sz w:val="22"/>
                <w:szCs w:val="22"/>
              </w:rPr>
            </w:pPr>
          </w:p>
        </w:tc>
      </w:tr>
      <w:tr w:rsidR="00A04A16" w:rsidRPr="00236C3E" w14:paraId="782B98F3" w14:textId="77777777" w:rsidTr="00236C3E">
        <w:trPr>
          <w:trHeight w:val="345"/>
          <w:jc w:val="center"/>
        </w:trPr>
        <w:tc>
          <w:tcPr>
            <w:tcW w:w="3799" w:type="dxa"/>
            <w:gridSpan w:val="6"/>
            <w:vMerge/>
            <w:tcBorders>
              <w:left w:val="single" w:sz="4" w:space="0" w:color="auto"/>
              <w:bottom w:val="single" w:sz="4" w:space="0" w:color="auto"/>
              <w:right w:val="single" w:sz="4" w:space="0" w:color="auto"/>
            </w:tcBorders>
            <w:shd w:val="clear" w:color="auto" w:fill="auto"/>
          </w:tcPr>
          <w:p w14:paraId="51A4D607" w14:textId="77777777" w:rsidR="00A04A16" w:rsidRPr="00236C3E" w:rsidRDefault="00A04A16" w:rsidP="00236C3E">
            <w:pPr>
              <w:spacing w:before="20" w:after="20"/>
              <w:rPr>
                <w:rFonts w:ascii="Arial" w:hAnsi="Arial" w:cs="Arial"/>
                <w:sz w:val="22"/>
                <w:szCs w:val="22"/>
              </w:rPr>
            </w:pPr>
          </w:p>
        </w:tc>
        <w:tc>
          <w:tcPr>
            <w:tcW w:w="6807" w:type="dxa"/>
            <w:gridSpan w:val="13"/>
            <w:tcBorders>
              <w:top w:val="single" w:sz="4" w:space="0" w:color="auto"/>
              <w:left w:val="single" w:sz="4" w:space="0" w:color="auto"/>
              <w:bottom w:val="single" w:sz="4" w:space="0" w:color="auto"/>
              <w:right w:val="single" w:sz="4" w:space="0" w:color="auto"/>
            </w:tcBorders>
            <w:shd w:val="clear" w:color="auto" w:fill="auto"/>
          </w:tcPr>
          <w:p w14:paraId="3BB3B4CB" w14:textId="77777777" w:rsidR="00A04A16" w:rsidRPr="00236C3E" w:rsidRDefault="00A04A16" w:rsidP="00236C3E">
            <w:pPr>
              <w:spacing w:before="20" w:after="60"/>
              <w:ind w:right="-68"/>
              <w:rPr>
                <w:rFonts w:ascii="Arial" w:hAnsi="Arial" w:cs="Arial"/>
                <w:sz w:val="22"/>
                <w:szCs w:val="22"/>
              </w:rPr>
            </w:pPr>
            <w:r w:rsidRPr="00236C3E">
              <w:rPr>
                <w:rFonts w:ascii="Arial" w:hAnsi="Arial" w:cs="Arial"/>
                <w:i/>
                <w:sz w:val="22"/>
                <w:szCs w:val="22"/>
              </w:rPr>
              <w:t xml:space="preserve">[e.g. Research </w:t>
            </w:r>
            <w:r w:rsidR="00623CF0" w:rsidRPr="00236C3E">
              <w:rPr>
                <w:rFonts w:ascii="Arial" w:hAnsi="Arial" w:cs="Arial"/>
                <w:i/>
                <w:sz w:val="22"/>
                <w:szCs w:val="22"/>
              </w:rPr>
              <w:t>Assistant/Associate in ……or if more than one researcher for the same post then Research Assistant</w:t>
            </w:r>
            <w:r w:rsidR="00623CF0" w:rsidRPr="00E360FE">
              <w:rPr>
                <w:rFonts w:ascii="Arial" w:hAnsi="Arial" w:cs="Arial"/>
                <w:i/>
                <w:sz w:val="22"/>
                <w:szCs w:val="22"/>
                <w:u w:val="single"/>
              </w:rPr>
              <w:t>s</w:t>
            </w:r>
            <w:r w:rsidR="00623CF0" w:rsidRPr="00236C3E">
              <w:rPr>
                <w:rFonts w:ascii="Arial" w:hAnsi="Arial" w:cs="Arial"/>
                <w:i/>
                <w:sz w:val="22"/>
                <w:szCs w:val="22"/>
              </w:rPr>
              <w:t>/Associate</w:t>
            </w:r>
            <w:r w:rsidR="00623CF0" w:rsidRPr="00E360FE">
              <w:rPr>
                <w:rFonts w:ascii="Arial" w:hAnsi="Arial" w:cs="Arial"/>
                <w:i/>
                <w:sz w:val="22"/>
                <w:szCs w:val="22"/>
                <w:u w:val="single"/>
              </w:rPr>
              <w:t>s</w:t>
            </w:r>
          </w:p>
        </w:tc>
      </w:tr>
      <w:tr w:rsidR="00FD4275" w:rsidRPr="00236C3E" w14:paraId="06EF139A" w14:textId="77777777" w:rsidTr="00EA3545">
        <w:trPr>
          <w:gridAfter w:val="1"/>
          <w:wAfter w:w="42" w:type="dxa"/>
          <w:trHeight w:val="345"/>
          <w:jc w:val="center"/>
        </w:trPr>
        <w:tc>
          <w:tcPr>
            <w:tcW w:w="1868" w:type="dxa"/>
            <w:gridSpan w:val="2"/>
            <w:tcBorders>
              <w:top w:val="single" w:sz="4" w:space="0" w:color="auto"/>
            </w:tcBorders>
            <w:shd w:val="clear" w:color="auto" w:fill="auto"/>
            <w:vAlign w:val="center"/>
          </w:tcPr>
          <w:p w14:paraId="3B978DE0" w14:textId="77777777" w:rsidR="00A04A16" w:rsidRPr="00236C3E" w:rsidRDefault="00A04A16" w:rsidP="00236C3E">
            <w:pPr>
              <w:spacing w:before="20" w:after="20"/>
              <w:rPr>
                <w:rFonts w:ascii="Arial" w:hAnsi="Arial" w:cs="Arial"/>
                <w:sz w:val="22"/>
                <w:szCs w:val="22"/>
              </w:rPr>
            </w:pPr>
            <w:r w:rsidRPr="00236C3E">
              <w:rPr>
                <w:rFonts w:ascii="Arial" w:hAnsi="Arial" w:cs="Arial"/>
                <w:b/>
                <w:sz w:val="22"/>
                <w:szCs w:val="22"/>
                <w:highlight w:val="cyan"/>
              </w:rPr>
              <w:t>Hours of work</w:t>
            </w:r>
          </w:p>
        </w:tc>
        <w:tc>
          <w:tcPr>
            <w:tcW w:w="1482" w:type="dxa"/>
            <w:gridSpan w:val="2"/>
            <w:tcBorders>
              <w:top w:val="single" w:sz="4" w:space="0" w:color="auto"/>
              <w:right w:val="single" w:sz="4" w:space="0" w:color="auto"/>
            </w:tcBorders>
            <w:shd w:val="clear" w:color="auto" w:fill="auto"/>
            <w:vAlign w:val="center"/>
          </w:tcPr>
          <w:p w14:paraId="402A9DEC" w14:textId="77777777" w:rsidR="00A04A16" w:rsidRPr="00236C3E" w:rsidRDefault="00A04A16" w:rsidP="00236C3E">
            <w:pPr>
              <w:spacing w:before="20" w:after="20"/>
              <w:rPr>
                <w:rFonts w:ascii="Arial" w:hAnsi="Arial" w:cs="Arial"/>
                <w:sz w:val="22"/>
                <w:szCs w:val="22"/>
              </w:rPr>
            </w:pPr>
            <w:r w:rsidRPr="00236C3E">
              <w:rPr>
                <w:rFonts w:ascii="Arial" w:hAnsi="Arial" w:cs="Arial"/>
                <w:sz w:val="22"/>
                <w:szCs w:val="22"/>
              </w:rPr>
              <w:t xml:space="preserve">Full Time </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92E84" w14:textId="77777777" w:rsidR="00A04A16" w:rsidRPr="00236C3E" w:rsidRDefault="00A04A16" w:rsidP="00236C3E">
            <w:pPr>
              <w:spacing w:before="20" w:after="20"/>
              <w:rPr>
                <w:rFonts w:ascii="Arial" w:hAnsi="Arial" w:cs="Arial"/>
                <w:sz w:val="22"/>
                <w:szCs w:val="22"/>
              </w:rPr>
            </w:pPr>
          </w:p>
        </w:tc>
        <w:tc>
          <w:tcPr>
            <w:tcW w:w="720" w:type="dxa"/>
            <w:tcBorders>
              <w:left w:val="single" w:sz="4" w:space="0" w:color="auto"/>
            </w:tcBorders>
            <w:shd w:val="clear" w:color="auto" w:fill="auto"/>
            <w:vAlign w:val="center"/>
          </w:tcPr>
          <w:p w14:paraId="1B7A583F" w14:textId="77777777" w:rsidR="00A04A16" w:rsidRPr="00236C3E" w:rsidRDefault="00A04A16" w:rsidP="00236C3E">
            <w:pPr>
              <w:spacing w:before="20" w:after="20"/>
              <w:ind w:right="-66"/>
              <w:jc w:val="center"/>
              <w:rPr>
                <w:rFonts w:ascii="Arial" w:hAnsi="Arial" w:cs="Arial"/>
                <w:b/>
                <w:i/>
                <w:sz w:val="22"/>
                <w:szCs w:val="22"/>
              </w:rPr>
            </w:pPr>
            <w:r w:rsidRPr="00236C3E">
              <w:rPr>
                <w:rFonts w:ascii="Arial" w:hAnsi="Arial" w:cs="Arial"/>
                <w:b/>
                <w:i/>
                <w:sz w:val="22"/>
                <w:szCs w:val="22"/>
              </w:rPr>
              <w:t>or</w:t>
            </w:r>
          </w:p>
        </w:tc>
        <w:tc>
          <w:tcPr>
            <w:tcW w:w="1531" w:type="dxa"/>
            <w:gridSpan w:val="3"/>
            <w:tcBorders>
              <w:right w:val="single" w:sz="4" w:space="0" w:color="auto"/>
            </w:tcBorders>
            <w:shd w:val="clear" w:color="auto" w:fill="auto"/>
            <w:vAlign w:val="center"/>
          </w:tcPr>
          <w:p w14:paraId="3F9817A4" w14:textId="77777777" w:rsidR="00A04A16" w:rsidRPr="00236C3E" w:rsidRDefault="00A04A16" w:rsidP="00236C3E">
            <w:pPr>
              <w:spacing w:before="20" w:after="20"/>
              <w:ind w:right="-66"/>
              <w:rPr>
                <w:rFonts w:ascii="Arial" w:hAnsi="Arial" w:cs="Arial"/>
                <w:i/>
                <w:sz w:val="22"/>
                <w:szCs w:val="22"/>
              </w:rPr>
            </w:pPr>
            <w:r w:rsidRPr="00236C3E">
              <w:rPr>
                <w:rFonts w:ascii="Arial" w:hAnsi="Arial" w:cs="Arial"/>
                <w:sz w:val="22"/>
                <w:szCs w:val="22"/>
              </w:rPr>
              <w:t>Part Time</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FD59B" w14:textId="77777777" w:rsidR="00A04A16" w:rsidRPr="00236C3E" w:rsidRDefault="00A04A16" w:rsidP="00236C3E">
            <w:pPr>
              <w:spacing w:before="20" w:after="20"/>
              <w:ind w:right="-66"/>
              <w:rPr>
                <w:rFonts w:ascii="Arial" w:hAnsi="Arial" w:cs="Arial"/>
                <w:sz w:val="22"/>
                <w:szCs w:val="22"/>
              </w:rPr>
            </w:pPr>
          </w:p>
        </w:tc>
        <w:tc>
          <w:tcPr>
            <w:tcW w:w="1531" w:type="dxa"/>
            <w:tcBorders>
              <w:left w:val="single" w:sz="4" w:space="0" w:color="auto"/>
              <w:right w:val="single" w:sz="4" w:space="0" w:color="auto"/>
            </w:tcBorders>
            <w:shd w:val="clear" w:color="auto" w:fill="auto"/>
            <w:vAlign w:val="center"/>
          </w:tcPr>
          <w:p w14:paraId="68426BC8" w14:textId="77777777" w:rsidR="00A04A16" w:rsidRPr="00236C3E" w:rsidRDefault="00A04A16" w:rsidP="00236C3E">
            <w:pPr>
              <w:spacing w:before="20" w:after="20"/>
              <w:ind w:right="-66"/>
              <w:rPr>
                <w:rFonts w:ascii="Arial" w:hAnsi="Arial" w:cs="Arial"/>
                <w:i/>
                <w:sz w:val="22"/>
                <w:szCs w:val="22"/>
              </w:rPr>
            </w:pPr>
            <w:r w:rsidRPr="00236C3E">
              <w:rPr>
                <w:rFonts w:ascii="Arial" w:hAnsi="Arial" w:cs="Arial"/>
                <w:sz w:val="22"/>
                <w:szCs w:val="22"/>
              </w:rPr>
              <w:t>%f/t</w:t>
            </w:r>
          </w:p>
        </w:tc>
        <w:tc>
          <w:tcPr>
            <w:tcW w:w="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DB4A4" w14:textId="77777777" w:rsidR="00A04A16" w:rsidRPr="00236C3E" w:rsidRDefault="00A04A16" w:rsidP="00236C3E">
            <w:pPr>
              <w:spacing w:before="20" w:after="20"/>
              <w:ind w:right="-66"/>
              <w:rPr>
                <w:rFonts w:ascii="Arial" w:hAnsi="Arial" w:cs="Arial"/>
                <w:sz w:val="22"/>
                <w:szCs w:val="22"/>
              </w:rPr>
            </w:pPr>
          </w:p>
        </w:tc>
        <w:tc>
          <w:tcPr>
            <w:tcW w:w="1849" w:type="dxa"/>
            <w:tcBorders>
              <w:left w:val="single" w:sz="4" w:space="0" w:color="auto"/>
              <w:right w:val="single" w:sz="4" w:space="0" w:color="auto"/>
            </w:tcBorders>
            <w:shd w:val="clear" w:color="auto" w:fill="00FFFF"/>
            <w:vAlign w:val="center"/>
          </w:tcPr>
          <w:p w14:paraId="0F77E161" w14:textId="77777777" w:rsidR="00A04A16" w:rsidRPr="00EA3545" w:rsidRDefault="00A04A16" w:rsidP="00EA3545">
            <w:pPr>
              <w:spacing w:before="20" w:after="20"/>
              <w:ind w:right="-66"/>
              <w:rPr>
                <w:rFonts w:ascii="Arial" w:hAnsi="Arial" w:cs="Arial"/>
                <w:b/>
                <w:i/>
                <w:sz w:val="22"/>
                <w:szCs w:val="22"/>
              </w:rPr>
            </w:pPr>
            <w:r w:rsidRPr="00EA3545">
              <w:rPr>
                <w:rFonts w:ascii="Arial" w:hAnsi="Arial" w:cs="Arial"/>
                <w:b/>
                <w:sz w:val="22"/>
                <w:szCs w:val="22"/>
              </w:rPr>
              <w:t xml:space="preserve">Number </w:t>
            </w:r>
            <w:r w:rsidR="00EA3545" w:rsidRPr="00EA3545">
              <w:rPr>
                <w:rFonts w:ascii="Arial" w:hAnsi="Arial" w:cs="Arial"/>
                <w:b/>
                <w:sz w:val="22"/>
                <w:szCs w:val="22"/>
              </w:rPr>
              <w:t>of posts</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50E0C00" w14:textId="77777777" w:rsidR="00A04A16" w:rsidRPr="00236C3E" w:rsidRDefault="00A04A16" w:rsidP="00236C3E">
            <w:pPr>
              <w:spacing w:before="20" w:after="20"/>
              <w:ind w:right="-66"/>
              <w:rPr>
                <w:rFonts w:ascii="Arial" w:hAnsi="Arial" w:cs="Arial"/>
                <w:sz w:val="22"/>
                <w:szCs w:val="22"/>
              </w:rPr>
            </w:pPr>
          </w:p>
        </w:tc>
      </w:tr>
      <w:tr w:rsidR="00FD4275" w:rsidRPr="00236C3E" w14:paraId="64EF40F4" w14:textId="77777777" w:rsidTr="001F0151">
        <w:trPr>
          <w:trHeight w:val="264"/>
          <w:jc w:val="center"/>
        </w:trPr>
        <w:tc>
          <w:tcPr>
            <w:tcW w:w="2649" w:type="dxa"/>
            <w:gridSpan w:val="3"/>
            <w:shd w:val="clear" w:color="auto" w:fill="auto"/>
            <w:vAlign w:val="center"/>
          </w:tcPr>
          <w:p w14:paraId="1CCFA5E2" w14:textId="77777777" w:rsidR="00842EBB" w:rsidRPr="00236C3E" w:rsidRDefault="00842EBB" w:rsidP="00236C3E">
            <w:pPr>
              <w:ind w:right="-68"/>
              <w:rPr>
                <w:rFonts w:ascii="Arial" w:hAnsi="Arial" w:cs="Arial"/>
                <w:b/>
                <w:sz w:val="22"/>
                <w:szCs w:val="22"/>
              </w:rPr>
            </w:pPr>
          </w:p>
        </w:tc>
        <w:tc>
          <w:tcPr>
            <w:tcW w:w="2652" w:type="dxa"/>
            <w:gridSpan w:val="5"/>
            <w:tcBorders>
              <w:bottom w:val="single" w:sz="4" w:space="0" w:color="auto"/>
            </w:tcBorders>
            <w:shd w:val="clear" w:color="auto" w:fill="auto"/>
            <w:vAlign w:val="center"/>
          </w:tcPr>
          <w:p w14:paraId="651B85A6" w14:textId="77777777" w:rsidR="00842EBB" w:rsidRPr="00236C3E" w:rsidRDefault="00842EBB" w:rsidP="00236C3E">
            <w:pPr>
              <w:ind w:right="-68"/>
              <w:rPr>
                <w:rFonts w:ascii="Arial" w:hAnsi="Arial" w:cs="Arial"/>
                <w:b/>
                <w:sz w:val="22"/>
                <w:szCs w:val="22"/>
              </w:rPr>
            </w:pPr>
          </w:p>
        </w:tc>
        <w:tc>
          <w:tcPr>
            <w:tcW w:w="2795" w:type="dxa"/>
            <w:gridSpan w:val="6"/>
            <w:tcBorders>
              <w:left w:val="nil"/>
            </w:tcBorders>
            <w:shd w:val="clear" w:color="auto" w:fill="auto"/>
            <w:vAlign w:val="center"/>
          </w:tcPr>
          <w:p w14:paraId="6BE31422" w14:textId="77777777" w:rsidR="00842EBB" w:rsidRPr="00236C3E" w:rsidRDefault="00842EBB" w:rsidP="00236C3E">
            <w:pPr>
              <w:ind w:right="-68"/>
              <w:rPr>
                <w:rFonts w:ascii="Arial" w:hAnsi="Arial" w:cs="Arial"/>
                <w:b/>
                <w:sz w:val="22"/>
                <w:szCs w:val="22"/>
              </w:rPr>
            </w:pPr>
          </w:p>
        </w:tc>
        <w:tc>
          <w:tcPr>
            <w:tcW w:w="2510" w:type="dxa"/>
            <w:gridSpan w:val="5"/>
            <w:tcBorders>
              <w:bottom w:val="single" w:sz="4" w:space="0" w:color="auto"/>
            </w:tcBorders>
            <w:shd w:val="clear" w:color="auto" w:fill="auto"/>
            <w:vAlign w:val="center"/>
          </w:tcPr>
          <w:p w14:paraId="01884C99" w14:textId="77777777" w:rsidR="00842EBB" w:rsidRPr="00236C3E" w:rsidRDefault="00842EBB" w:rsidP="00236C3E">
            <w:pPr>
              <w:ind w:right="-68"/>
              <w:rPr>
                <w:rFonts w:ascii="Arial" w:hAnsi="Arial" w:cs="Arial"/>
                <w:b/>
                <w:sz w:val="22"/>
                <w:szCs w:val="22"/>
              </w:rPr>
            </w:pPr>
          </w:p>
        </w:tc>
      </w:tr>
      <w:tr w:rsidR="00FD4275" w:rsidRPr="00236C3E" w14:paraId="7A3837F5" w14:textId="77777777" w:rsidTr="001F0151">
        <w:trPr>
          <w:trHeight w:val="450"/>
          <w:jc w:val="center"/>
        </w:trPr>
        <w:tc>
          <w:tcPr>
            <w:tcW w:w="2649" w:type="dxa"/>
            <w:gridSpan w:val="3"/>
            <w:tcBorders>
              <w:right w:val="single" w:sz="4" w:space="0" w:color="auto"/>
            </w:tcBorders>
            <w:shd w:val="clear" w:color="auto" w:fill="auto"/>
            <w:vAlign w:val="center"/>
          </w:tcPr>
          <w:p w14:paraId="499BB366" w14:textId="77777777" w:rsidR="00842EBB" w:rsidRDefault="00842EBB" w:rsidP="00236C3E">
            <w:pPr>
              <w:ind w:right="-68"/>
              <w:rPr>
                <w:rFonts w:ascii="Arial" w:hAnsi="Arial" w:cs="Arial"/>
                <w:b/>
                <w:sz w:val="22"/>
                <w:szCs w:val="22"/>
              </w:rPr>
            </w:pPr>
            <w:r w:rsidRPr="00236C3E">
              <w:rPr>
                <w:rFonts w:ascii="Arial" w:hAnsi="Arial" w:cs="Arial"/>
                <w:b/>
                <w:sz w:val="22"/>
                <w:szCs w:val="22"/>
                <w:highlight w:val="cyan"/>
              </w:rPr>
              <w:t>Planned advert placement date</w:t>
            </w:r>
          </w:p>
          <w:p w14:paraId="753E1E6D" w14:textId="77777777" w:rsidR="00241C4A" w:rsidRPr="00236C3E" w:rsidRDefault="00241C4A" w:rsidP="00236C3E">
            <w:pPr>
              <w:ind w:right="-68"/>
              <w:rPr>
                <w:rFonts w:ascii="Arial" w:hAnsi="Arial" w:cs="Arial"/>
                <w:b/>
                <w:sz w:val="22"/>
                <w:szCs w:val="22"/>
              </w:rPr>
            </w:pPr>
          </w:p>
        </w:tc>
        <w:tc>
          <w:tcPr>
            <w:tcW w:w="2652" w:type="dxa"/>
            <w:gridSpan w:val="5"/>
            <w:tcBorders>
              <w:left w:val="single" w:sz="4" w:space="0" w:color="auto"/>
              <w:bottom w:val="single" w:sz="4" w:space="0" w:color="auto"/>
              <w:right w:val="single" w:sz="4" w:space="0" w:color="auto"/>
            </w:tcBorders>
            <w:shd w:val="clear" w:color="auto" w:fill="auto"/>
            <w:vAlign w:val="center"/>
          </w:tcPr>
          <w:p w14:paraId="6B223BA6" w14:textId="77777777" w:rsidR="00842EBB" w:rsidRPr="00236C3E" w:rsidRDefault="002826C2" w:rsidP="00236C3E">
            <w:pPr>
              <w:ind w:right="-68"/>
              <w:rPr>
                <w:rFonts w:ascii="Arial" w:hAnsi="Arial" w:cs="Arial"/>
                <w:b/>
                <w:sz w:val="22"/>
                <w:szCs w:val="22"/>
              </w:rPr>
            </w:pPr>
            <w:r>
              <w:rPr>
                <w:rFonts w:ascii="Arial" w:hAnsi="Arial" w:cs="Arial"/>
                <w:b/>
                <w:sz w:val="22"/>
                <w:szCs w:val="22"/>
              </w:rPr>
              <w:t>ASAP OR date</w:t>
            </w:r>
          </w:p>
        </w:tc>
        <w:tc>
          <w:tcPr>
            <w:tcW w:w="2937" w:type="dxa"/>
            <w:gridSpan w:val="7"/>
            <w:tcBorders>
              <w:left w:val="single" w:sz="4" w:space="0" w:color="auto"/>
              <w:right w:val="single" w:sz="4" w:space="0" w:color="auto"/>
            </w:tcBorders>
            <w:shd w:val="clear" w:color="auto" w:fill="auto"/>
            <w:vAlign w:val="center"/>
          </w:tcPr>
          <w:p w14:paraId="1B57397B" w14:textId="77777777" w:rsidR="00842EBB" w:rsidRPr="00236C3E" w:rsidRDefault="00112200" w:rsidP="001F0151">
            <w:pPr>
              <w:ind w:right="-68"/>
              <w:rPr>
                <w:rFonts w:ascii="Arial" w:hAnsi="Arial" w:cs="Arial"/>
                <w:b/>
                <w:sz w:val="22"/>
                <w:szCs w:val="22"/>
              </w:rPr>
            </w:pPr>
            <w:r>
              <w:rPr>
                <w:rFonts w:ascii="Arial" w:hAnsi="Arial" w:cs="Arial"/>
                <w:b/>
                <w:sz w:val="22"/>
                <w:szCs w:val="22"/>
                <w:highlight w:val="cyan"/>
              </w:rPr>
              <w:t>A</w:t>
            </w:r>
            <w:r w:rsidR="001F0151" w:rsidRPr="001F0151">
              <w:rPr>
                <w:rFonts w:ascii="Arial" w:hAnsi="Arial" w:cs="Arial"/>
                <w:b/>
                <w:sz w:val="22"/>
                <w:szCs w:val="22"/>
                <w:highlight w:val="cyan"/>
              </w:rPr>
              <w:t>dvert open period</w:t>
            </w:r>
            <w:r w:rsidR="002826C2">
              <w:rPr>
                <w:rFonts w:ascii="Arial" w:hAnsi="Arial" w:cs="Arial"/>
                <w:b/>
                <w:sz w:val="22"/>
                <w:szCs w:val="22"/>
              </w:rPr>
              <w:t xml:space="preserve">- </w:t>
            </w:r>
          </w:p>
        </w:tc>
        <w:tc>
          <w:tcPr>
            <w:tcW w:w="2368" w:type="dxa"/>
            <w:gridSpan w:val="4"/>
            <w:tcBorders>
              <w:bottom w:val="single" w:sz="4" w:space="0" w:color="auto"/>
              <w:right w:val="single" w:sz="4" w:space="0" w:color="auto"/>
            </w:tcBorders>
            <w:shd w:val="clear" w:color="auto" w:fill="auto"/>
            <w:vAlign w:val="center"/>
          </w:tcPr>
          <w:p w14:paraId="7C44E5FE" w14:textId="77777777" w:rsidR="00842EBB" w:rsidRPr="00236C3E" w:rsidRDefault="001F0151" w:rsidP="00241C4A">
            <w:pPr>
              <w:ind w:right="-68"/>
              <w:rPr>
                <w:rFonts w:ascii="Arial" w:hAnsi="Arial" w:cs="Arial"/>
                <w:b/>
                <w:sz w:val="22"/>
                <w:szCs w:val="22"/>
              </w:rPr>
            </w:pPr>
            <w:r>
              <w:rPr>
                <w:rFonts w:ascii="Arial" w:hAnsi="Arial" w:cs="Arial"/>
                <w:b/>
                <w:sz w:val="22"/>
                <w:szCs w:val="22"/>
              </w:rPr>
              <w:t xml:space="preserve">2 weeks </w:t>
            </w:r>
            <w:r w:rsidR="00241C4A">
              <w:rPr>
                <w:rFonts w:ascii="Arial" w:hAnsi="Arial" w:cs="Arial"/>
                <w:b/>
                <w:sz w:val="22"/>
                <w:szCs w:val="22"/>
              </w:rPr>
              <w:t>minimum*</w:t>
            </w:r>
          </w:p>
        </w:tc>
      </w:tr>
      <w:tr w:rsidR="00FD4275" w:rsidRPr="00236C3E" w14:paraId="043C10EB" w14:textId="77777777" w:rsidTr="00236C3E">
        <w:trPr>
          <w:trHeight w:val="745"/>
          <w:jc w:val="center"/>
        </w:trPr>
        <w:tc>
          <w:tcPr>
            <w:tcW w:w="1771" w:type="dxa"/>
            <w:tcBorders>
              <w:right w:val="single" w:sz="4" w:space="0" w:color="auto"/>
            </w:tcBorders>
            <w:shd w:val="clear" w:color="auto" w:fill="auto"/>
            <w:vAlign w:val="center"/>
          </w:tcPr>
          <w:p w14:paraId="59C7A76A" w14:textId="77777777" w:rsidR="006E583D" w:rsidRPr="00236C3E" w:rsidRDefault="006E583D" w:rsidP="00236C3E">
            <w:pPr>
              <w:spacing w:before="20" w:after="20"/>
              <w:rPr>
                <w:rFonts w:ascii="Arial" w:hAnsi="Arial" w:cs="Arial"/>
                <w:sz w:val="22"/>
                <w:szCs w:val="22"/>
              </w:rPr>
            </w:pPr>
            <w:r w:rsidRPr="00236C3E">
              <w:rPr>
                <w:rFonts w:ascii="Arial" w:hAnsi="Arial" w:cs="Arial"/>
                <w:b/>
                <w:sz w:val="22"/>
                <w:szCs w:val="22"/>
                <w:highlight w:val="cyan"/>
              </w:rPr>
              <w:t>Interview</w:t>
            </w:r>
            <w:r w:rsidR="00143CB7" w:rsidRPr="00236C3E">
              <w:rPr>
                <w:rFonts w:ascii="Arial" w:hAnsi="Arial" w:cs="Arial"/>
                <w:b/>
                <w:sz w:val="22"/>
                <w:szCs w:val="22"/>
                <w:highlight w:val="cyan"/>
              </w:rPr>
              <w:t xml:space="preserve"> date</w:t>
            </w:r>
          </w:p>
        </w:tc>
        <w:tc>
          <w:tcPr>
            <w:tcW w:w="2002" w:type="dxa"/>
            <w:gridSpan w:val="4"/>
            <w:tcBorders>
              <w:top w:val="single" w:sz="4" w:space="0" w:color="auto"/>
              <w:bottom w:val="single" w:sz="4" w:space="0" w:color="auto"/>
              <w:right w:val="single" w:sz="4" w:space="0" w:color="auto"/>
            </w:tcBorders>
            <w:shd w:val="clear" w:color="auto" w:fill="auto"/>
            <w:vAlign w:val="center"/>
          </w:tcPr>
          <w:p w14:paraId="5B6E7F9F" w14:textId="77777777" w:rsidR="006E583D" w:rsidRPr="00236C3E" w:rsidRDefault="006E583D" w:rsidP="00236C3E">
            <w:pPr>
              <w:spacing w:before="20" w:after="20"/>
              <w:ind w:right="-66"/>
              <w:rPr>
                <w:rFonts w:ascii="Arial" w:hAnsi="Arial" w:cs="Arial"/>
                <w:sz w:val="22"/>
                <w:szCs w:val="22"/>
              </w:rPr>
            </w:pPr>
            <w:r w:rsidRPr="00236C3E">
              <w:rPr>
                <w:rFonts w:ascii="Arial" w:hAnsi="Arial" w:cs="Arial"/>
                <w:sz w:val="22"/>
                <w:szCs w:val="22"/>
              </w:rPr>
              <w:t xml:space="preserve">Provide dates or </w:t>
            </w:r>
            <w:proofErr w:type="spellStart"/>
            <w:r w:rsidRPr="00236C3E">
              <w:rPr>
                <w:rFonts w:ascii="Arial" w:hAnsi="Arial" w:cs="Arial"/>
                <w:sz w:val="22"/>
                <w:szCs w:val="22"/>
              </w:rPr>
              <w:t>approx</w:t>
            </w:r>
            <w:proofErr w:type="spellEnd"/>
            <w:r w:rsidRPr="00236C3E">
              <w:rPr>
                <w:rFonts w:ascii="Arial" w:hAnsi="Arial" w:cs="Arial"/>
                <w:sz w:val="22"/>
                <w:szCs w:val="22"/>
              </w:rPr>
              <w:t xml:space="preserve"> range </w:t>
            </w:r>
          </w:p>
        </w:tc>
        <w:tc>
          <w:tcPr>
            <w:tcW w:w="2004" w:type="dxa"/>
            <w:gridSpan w:val="4"/>
            <w:tcBorders>
              <w:top w:val="single" w:sz="4" w:space="0" w:color="auto"/>
              <w:bottom w:val="single" w:sz="4" w:space="0" w:color="auto"/>
              <w:right w:val="single" w:sz="4" w:space="0" w:color="auto"/>
            </w:tcBorders>
            <w:shd w:val="clear" w:color="auto" w:fill="auto"/>
            <w:vAlign w:val="center"/>
          </w:tcPr>
          <w:p w14:paraId="3922E91A" w14:textId="77777777" w:rsidR="006E583D" w:rsidRPr="00236C3E" w:rsidRDefault="006E583D" w:rsidP="00236C3E">
            <w:pPr>
              <w:spacing w:before="20" w:after="20"/>
              <w:ind w:right="-66"/>
              <w:rPr>
                <w:rFonts w:ascii="Arial" w:hAnsi="Arial" w:cs="Arial"/>
                <w:sz w:val="22"/>
                <w:szCs w:val="22"/>
              </w:rPr>
            </w:pPr>
          </w:p>
        </w:tc>
        <w:tc>
          <w:tcPr>
            <w:tcW w:w="364" w:type="dxa"/>
            <w:gridSpan w:val="2"/>
            <w:tcBorders>
              <w:right w:val="single" w:sz="4" w:space="0" w:color="auto"/>
            </w:tcBorders>
            <w:shd w:val="clear" w:color="auto" w:fill="auto"/>
            <w:vAlign w:val="center"/>
          </w:tcPr>
          <w:p w14:paraId="0B556B55" w14:textId="77777777" w:rsidR="006E583D" w:rsidRPr="00236C3E" w:rsidRDefault="006E583D" w:rsidP="00236C3E">
            <w:pPr>
              <w:spacing w:before="20" w:after="20"/>
              <w:ind w:right="-66"/>
              <w:rPr>
                <w:rFonts w:ascii="Arial" w:hAnsi="Arial" w:cs="Arial"/>
                <w:i/>
                <w:sz w:val="22"/>
                <w:szCs w:val="22"/>
              </w:rPr>
            </w:pPr>
            <w:r w:rsidRPr="00236C3E">
              <w:rPr>
                <w:rFonts w:ascii="Arial" w:hAnsi="Arial" w:cs="Arial"/>
                <w:i/>
                <w:sz w:val="22"/>
                <w:szCs w:val="22"/>
              </w:rPr>
              <w:t>or</w:t>
            </w:r>
          </w:p>
        </w:tc>
        <w:tc>
          <w:tcPr>
            <w:tcW w:w="4465" w:type="dxa"/>
            <w:gridSpan w:val="8"/>
            <w:tcBorders>
              <w:top w:val="single" w:sz="4" w:space="0" w:color="auto"/>
              <w:bottom w:val="single" w:sz="4" w:space="0" w:color="auto"/>
              <w:right w:val="single" w:sz="4" w:space="0" w:color="auto"/>
            </w:tcBorders>
            <w:shd w:val="clear" w:color="auto" w:fill="auto"/>
            <w:vAlign w:val="center"/>
          </w:tcPr>
          <w:p w14:paraId="67034A08" w14:textId="77777777" w:rsidR="006E583D" w:rsidRPr="00236C3E" w:rsidRDefault="006E583D" w:rsidP="00236C3E">
            <w:pPr>
              <w:spacing w:before="20" w:after="20"/>
              <w:ind w:right="-66"/>
              <w:rPr>
                <w:rFonts w:ascii="Arial" w:hAnsi="Arial" w:cs="Arial"/>
                <w:sz w:val="22"/>
                <w:szCs w:val="22"/>
              </w:rPr>
            </w:pPr>
            <w:r w:rsidRPr="00236C3E">
              <w:rPr>
                <w:rFonts w:ascii="Arial" w:hAnsi="Arial" w:cs="Arial"/>
                <w:sz w:val="22"/>
                <w:szCs w:val="22"/>
              </w:rPr>
              <w:t>Interviews will be held with selected candidates as soon as possible after the closing date.</w:t>
            </w:r>
          </w:p>
        </w:tc>
      </w:tr>
    </w:tbl>
    <w:p w14:paraId="0F61AC17" w14:textId="77777777" w:rsidR="006816B4" w:rsidRPr="006914A1" w:rsidRDefault="006816B4" w:rsidP="00E35244">
      <w:pPr>
        <w:autoSpaceDE w:val="0"/>
        <w:autoSpaceDN w:val="0"/>
        <w:adjustRightInd w:val="0"/>
        <w:rPr>
          <w:rFonts w:ascii="Arial" w:hAnsi="Arial" w:cs="Arial"/>
        </w:rPr>
      </w:pPr>
    </w:p>
    <w:tbl>
      <w:tblPr>
        <w:tblW w:w="10606" w:type="dxa"/>
        <w:jc w:val="center"/>
        <w:tblLook w:val="01E0" w:firstRow="1" w:lastRow="1" w:firstColumn="1" w:lastColumn="1" w:noHBand="0" w:noVBand="0"/>
      </w:tblPr>
      <w:tblGrid>
        <w:gridCol w:w="4210"/>
        <w:gridCol w:w="131"/>
        <w:gridCol w:w="1489"/>
        <w:gridCol w:w="2880"/>
        <w:gridCol w:w="1896"/>
      </w:tblGrid>
      <w:tr w:rsidR="00FD4275" w:rsidRPr="00236C3E" w14:paraId="07256D2B" w14:textId="77777777" w:rsidTr="00236C3E">
        <w:trPr>
          <w:trHeight w:val="411"/>
          <w:jc w:val="center"/>
        </w:trPr>
        <w:tc>
          <w:tcPr>
            <w:tcW w:w="4210" w:type="dxa"/>
            <w:tcBorders>
              <w:right w:val="single" w:sz="4" w:space="0" w:color="auto"/>
            </w:tcBorders>
            <w:shd w:val="clear" w:color="auto" w:fill="auto"/>
            <w:vAlign w:val="center"/>
          </w:tcPr>
          <w:p w14:paraId="3113A1FB" w14:textId="77777777" w:rsidR="00762679" w:rsidRPr="00236C3E" w:rsidRDefault="00143CB7" w:rsidP="00236C3E">
            <w:pPr>
              <w:spacing w:before="20" w:after="20"/>
              <w:ind w:right="-66"/>
              <w:rPr>
                <w:rFonts w:ascii="Arial" w:hAnsi="Arial" w:cs="Arial"/>
                <w:sz w:val="22"/>
                <w:szCs w:val="22"/>
              </w:rPr>
            </w:pPr>
            <w:r w:rsidRPr="00236C3E">
              <w:rPr>
                <w:rFonts w:ascii="Arial" w:hAnsi="Arial" w:cs="Arial"/>
                <w:b/>
                <w:sz w:val="22"/>
                <w:szCs w:val="22"/>
                <w:highlight w:val="cyan"/>
              </w:rPr>
              <w:t>Job s</w:t>
            </w:r>
            <w:r w:rsidR="00762679" w:rsidRPr="00236C3E">
              <w:rPr>
                <w:rFonts w:ascii="Arial" w:hAnsi="Arial" w:cs="Arial"/>
                <w:b/>
                <w:sz w:val="22"/>
                <w:szCs w:val="22"/>
                <w:highlight w:val="cyan"/>
              </w:rPr>
              <w:t xml:space="preserve">tart </w:t>
            </w:r>
            <w:r w:rsidR="00762679" w:rsidRPr="004C2673">
              <w:rPr>
                <w:rFonts w:ascii="Arial" w:hAnsi="Arial" w:cs="Arial"/>
                <w:b/>
                <w:sz w:val="22"/>
                <w:szCs w:val="22"/>
                <w:highlight w:val="cyan"/>
              </w:rPr>
              <w:t>date</w:t>
            </w:r>
            <w:r w:rsidR="004C2673" w:rsidRPr="004C2673">
              <w:rPr>
                <w:rFonts w:ascii="Arial" w:hAnsi="Arial" w:cs="Arial"/>
                <w:b/>
                <w:sz w:val="22"/>
                <w:szCs w:val="22"/>
                <w:highlight w:val="cyan"/>
              </w:rPr>
              <w:t xml:space="preserve"> estimate</w:t>
            </w:r>
            <w:r w:rsidR="004D6400" w:rsidRPr="00236C3E">
              <w:rPr>
                <w:rFonts w:ascii="Arial" w:hAnsi="Arial" w:cs="Arial"/>
                <w:b/>
                <w:sz w:val="22"/>
                <w:szCs w:val="22"/>
              </w:rPr>
              <w:t xml:space="preserve"> </w:t>
            </w:r>
            <w:r w:rsidR="004D6400" w:rsidRPr="00236C3E">
              <w:rPr>
                <w:rFonts w:ascii="Arial" w:hAnsi="Arial" w:cs="Arial"/>
                <w:sz w:val="22"/>
                <w:szCs w:val="22"/>
              </w:rPr>
              <w:t>(dd/mm/</w:t>
            </w:r>
            <w:proofErr w:type="spellStart"/>
            <w:r w:rsidR="004D6400" w:rsidRPr="00236C3E">
              <w:rPr>
                <w:rFonts w:ascii="Arial" w:hAnsi="Arial" w:cs="Arial"/>
                <w:sz w:val="22"/>
                <w:szCs w:val="22"/>
              </w:rPr>
              <w:t>yyyy</w:t>
            </w:r>
            <w:proofErr w:type="spellEnd"/>
            <w:r w:rsidR="004D6400" w:rsidRPr="00236C3E">
              <w:rPr>
                <w:rFonts w:ascii="Arial" w:hAnsi="Arial" w:cs="Arial"/>
                <w:sz w:val="22"/>
                <w:szCs w:val="22"/>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9F9CA" w14:textId="77777777" w:rsidR="00762679" w:rsidRPr="00236C3E" w:rsidRDefault="00762679" w:rsidP="00236C3E">
            <w:pPr>
              <w:spacing w:before="20" w:after="20"/>
              <w:ind w:right="-66"/>
              <w:rPr>
                <w:rFonts w:ascii="Arial" w:hAnsi="Arial" w:cs="Arial"/>
                <w:sz w:val="22"/>
                <w:szCs w:val="22"/>
              </w:rPr>
            </w:pPr>
          </w:p>
        </w:tc>
        <w:tc>
          <w:tcPr>
            <w:tcW w:w="4776" w:type="dxa"/>
            <w:gridSpan w:val="2"/>
            <w:tcBorders>
              <w:left w:val="single" w:sz="4" w:space="0" w:color="auto"/>
              <w:bottom w:val="single" w:sz="4" w:space="0" w:color="auto"/>
            </w:tcBorders>
            <w:shd w:val="clear" w:color="auto" w:fill="auto"/>
            <w:vAlign w:val="center"/>
          </w:tcPr>
          <w:p w14:paraId="2030B1E5" w14:textId="77777777" w:rsidR="00762679" w:rsidRPr="00236C3E" w:rsidRDefault="00762679" w:rsidP="00236C3E">
            <w:pPr>
              <w:spacing w:before="20" w:after="20"/>
              <w:ind w:right="-66"/>
              <w:rPr>
                <w:rFonts w:ascii="Arial" w:hAnsi="Arial" w:cs="Arial"/>
                <w:sz w:val="22"/>
                <w:szCs w:val="22"/>
              </w:rPr>
            </w:pPr>
          </w:p>
        </w:tc>
      </w:tr>
      <w:tr w:rsidR="00FD4275" w:rsidRPr="00236C3E" w14:paraId="55696AA1" w14:textId="77777777" w:rsidTr="001F0151">
        <w:trPr>
          <w:trHeight w:val="587"/>
          <w:jc w:val="center"/>
        </w:trPr>
        <w:tc>
          <w:tcPr>
            <w:tcW w:w="4210" w:type="dxa"/>
            <w:tcBorders>
              <w:right w:val="single" w:sz="4" w:space="0" w:color="auto"/>
            </w:tcBorders>
            <w:shd w:val="clear" w:color="auto" w:fill="auto"/>
            <w:vAlign w:val="center"/>
          </w:tcPr>
          <w:p w14:paraId="41D9CF55" w14:textId="77777777" w:rsidR="00143CB7" w:rsidRDefault="00143CB7" w:rsidP="00236C3E">
            <w:pPr>
              <w:spacing w:before="20" w:after="20"/>
              <w:ind w:right="-66"/>
              <w:rPr>
                <w:rFonts w:ascii="Arial" w:hAnsi="Arial" w:cs="Arial"/>
                <w:sz w:val="22"/>
                <w:szCs w:val="22"/>
              </w:rPr>
            </w:pPr>
            <w:r w:rsidRPr="00236C3E">
              <w:rPr>
                <w:rFonts w:ascii="Arial" w:hAnsi="Arial" w:cs="Arial"/>
                <w:b/>
                <w:sz w:val="22"/>
                <w:szCs w:val="22"/>
                <w:highlight w:val="cyan"/>
              </w:rPr>
              <w:t>Job end dat</w:t>
            </w:r>
            <w:r w:rsidR="004C2673">
              <w:rPr>
                <w:rFonts w:ascii="Arial" w:hAnsi="Arial" w:cs="Arial"/>
                <w:b/>
                <w:sz w:val="22"/>
                <w:szCs w:val="22"/>
                <w:highlight w:val="cyan"/>
              </w:rPr>
              <w:t>e</w:t>
            </w:r>
            <w:r w:rsidR="001F0151">
              <w:rPr>
                <w:rFonts w:ascii="Arial" w:hAnsi="Arial" w:cs="Arial"/>
                <w:b/>
                <w:sz w:val="22"/>
                <w:szCs w:val="22"/>
              </w:rPr>
              <w:t xml:space="preserve"> (dd/mm/</w:t>
            </w:r>
            <w:proofErr w:type="spellStart"/>
            <w:r w:rsidR="001F0151">
              <w:rPr>
                <w:rFonts w:ascii="Arial" w:hAnsi="Arial" w:cs="Arial"/>
                <w:b/>
                <w:sz w:val="22"/>
                <w:szCs w:val="22"/>
              </w:rPr>
              <w:t>yyyy</w:t>
            </w:r>
            <w:proofErr w:type="spellEnd"/>
            <w:r w:rsidR="001F0151">
              <w:rPr>
                <w:rFonts w:ascii="Arial" w:hAnsi="Arial" w:cs="Arial"/>
                <w:b/>
                <w:sz w:val="22"/>
                <w:szCs w:val="22"/>
              </w:rPr>
              <w:t>)</w:t>
            </w:r>
            <w:r w:rsidRPr="00236C3E">
              <w:rPr>
                <w:rFonts w:ascii="Arial" w:hAnsi="Arial" w:cs="Arial"/>
                <w:sz w:val="22"/>
                <w:szCs w:val="22"/>
              </w:rPr>
              <w:t xml:space="preserve"> </w:t>
            </w:r>
          </w:p>
          <w:p w14:paraId="5BF3B902" w14:textId="77777777" w:rsidR="004C2673" w:rsidRPr="00236C3E" w:rsidRDefault="002826C2" w:rsidP="001F0151">
            <w:pPr>
              <w:spacing w:before="20" w:after="20"/>
              <w:ind w:right="-66"/>
              <w:rPr>
                <w:rFonts w:ascii="Arial" w:hAnsi="Arial" w:cs="Arial"/>
                <w:b/>
                <w:sz w:val="22"/>
                <w:szCs w:val="22"/>
              </w:rPr>
            </w:pPr>
            <w:r>
              <w:rPr>
                <w:rFonts w:ascii="Arial" w:hAnsi="Arial" w:cs="Arial"/>
                <w:sz w:val="22"/>
                <w:szCs w:val="22"/>
              </w:rPr>
              <w:t>[</w:t>
            </w:r>
            <w:r w:rsidR="004C2673">
              <w:rPr>
                <w:rFonts w:ascii="Arial" w:hAnsi="Arial" w:cs="Arial"/>
                <w:sz w:val="22"/>
                <w:szCs w:val="22"/>
              </w:rPr>
              <w:t xml:space="preserve">Please enter </w:t>
            </w:r>
            <w:r w:rsidR="001F0151">
              <w:rPr>
                <w:rFonts w:ascii="Arial" w:hAnsi="Arial" w:cs="Arial"/>
                <w:sz w:val="22"/>
                <w:szCs w:val="22"/>
              </w:rPr>
              <w:t xml:space="preserve">end date OR job tenure period, </w:t>
            </w:r>
            <w:r w:rsidR="004C2673">
              <w:rPr>
                <w:rFonts w:ascii="Arial" w:hAnsi="Arial" w:cs="Arial"/>
                <w:sz w:val="22"/>
                <w:szCs w:val="22"/>
              </w:rPr>
              <w:t xml:space="preserve"> not both</w:t>
            </w:r>
            <w:r>
              <w:rPr>
                <w:rFonts w:ascii="Arial" w:hAnsi="Arial" w:cs="Arial"/>
                <w:sz w:val="22"/>
                <w:szCs w:val="22"/>
              </w:rPr>
              <w:t>]</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D665B" w14:textId="77777777" w:rsidR="00143CB7" w:rsidRPr="00236C3E" w:rsidRDefault="00143CB7" w:rsidP="00236C3E">
            <w:pPr>
              <w:spacing w:before="20" w:after="20"/>
              <w:ind w:right="-66"/>
              <w:rPr>
                <w:rFonts w:ascii="Arial" w:hAnsi="Arial" w:cs="Arial"/>
                <w:b/>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D1C88BA" w14:textId="77777777" w:rsidR="00143CB7" w:rsidRPr="00236C3E" w:rsidRDefault="004C2673" w:rsidP="00236C3E">
            <w:pPr>
              <w:spacing w:before="20" w:after="20"/>
              <w:ind w:right="-66"/>
              <w:rPr>
                <w:rFonts w:ascii="Arial" w:hAnsi="Arial" w:cs="Arial"/>
                <w:b/>
                <w:sz w:val="22"/>
                <w:szCs w:val="22"/>
              </w:rPr>
            </w:pPr>
            <w:r w:rsidRPr="00236C3E">
              <w:rPr>
                <w:rFonts w:ascii="Arial" w:hAnsi="Arial" w:cs="Arial"/>
                <w:b/>
                <w:sz w:val="22"/>
                <w:szCs w:val="22"/>
                <w:highlight w:val="cyan"/>
              </w:rPr>
              <w:t>OR</w:t>
            </w:r>
            <w:r w:rsidR="00143CB7" w:rsidRPr="00236C3E">
              <w:rPr>
                <w:rFonts w:ascii="Arial" w:hAnsi="Arial" w:cs="Arial"/>
                <w:b/>
                <w:sz w:val="22"/>
                <w:szCs w:val="22"/>
                <w:highlight w:val="cyan"/>
              </w:rPr>
              <w:t xml:space="preserve"> Job tenure in months</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1AB60EFB" w14:textId="77777777" w:rsidR="00143CB7" w:rsidRPr="00236C3E" w:rsidRDefault="00143CB7" w:rsidP="00236C3E">
            <w:pPr>
              <w:spacing w:before="20" w:after="20"/>
              <w:ind w:right="-66"/>
              <w:rPr>
                <w:rFonts w:ascii="Arial" w:hAnsi="Arial" w:cs="Arial"/>
                <w:b/>
                <w:sz w:val="22"/>
                <w:szCs w:val="22"/>
              </w:rPr>
            </w:pPr>
          </w:p>
        </w:tc>
      </w:tr>
      <w:tr w:rsidR="00E52FEB" w:rsidRPr="00236C3E" w14:paraId="01211D63" w14:textId="77777777" w:rsidTr="007C43EE">
        <w:trPr>
          <w:trHeight w:val="587"/>
          <w:jc w:val="center"/>
        </w:trPr>
        <w:tc>
          <w:tcPr>
            <w:tcW w:w="4210" w:type="dxa"/>
            <w:tcBorders>
              <w:right w:val="single" w:sz="4" w:space="0" w:color="auto"/>
            </w:tcBorders>
            <w:shd w:val="clear" w:color="auto" w:fill="auto"/>
            <w:vAlign w:val="center"/>
          </w:tcPr>
          <w:p w14:paraId="11E5E319" w14:textId="77777777" w:rsidR="00E52FEB" w:rsidRPr="00236C3E" w:rsidRDefault="00E52FEB" w:rsidP="00236C3E">
            <w:pPr>
              <w:spacing w:before="20" w:after="20"/>
              <w:ind w:right="-66"/>
              <w:rPr>
                <w:rFonts w:ascii="Arial" w:hAnsi="Arial" w:cs="Arial"/>
                <w:b/>
                <w:sz w:val="22"/>
                <w:szCs w:val="22"/>
                <w:highlight w:val="cyan"/>
              </w:rPr>
            </w:pPr>
          </w:p>
        </w:tc>
        <w:tc>
          <w:tcPr>
            <w:tcW w:w="63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82CDE2" w14:textId="38C9F6B2" w:rsidR="00E52FEB" w:rsidRPr="00236C3E" w:rsidRDefault="00E52FEB" w:rsidP="00236C3E">
            <w:pPr>
              <w:spacing w:before="20" w:after="20"/>
              <w:ind w:right="-66"/>
              <w:rPr>
                <w:rFonts w:ascii="Arial" w:hAnsi="Arial" w:cs="Arial"/>
                <w:b/>
                <w:sz w:val="22"/>
                <w:szCs w:val="22"/>
              </w:rPr>
            </w:pPr>
            <w:r w:rsidRPr="00F329FD">
              <w:rPr>
                <w:rFonts w:ascii="Arial" w:hAnsi="Arial" w:cs="Arial"/>
                <w:b/>
                <w:bCs/>
                <w:sz w:val="22"/>
                <w:szCs w:val="22"/>
              </w:rPr>
              <w:t xml:space="preserve">OR </w:t>
            </w:r>
            <w:r>
              <w:rPr>
                <w:rFonts w:ascii="Arial" w:hAnsi="Arial" w:cs="Arial"/>
                <w:b/>
                <w:bCs/>
                <w:sz w:val="22"/>
                <w:szCs w:val="22"/>
              </w:rPr>
              <w:t xml:space="preserve">  </w:t>
            </w:r>
            <w:r w:rsidRPr="00F329FD">
              <w:rPr>
                <w:rFonts w:ascii="Arial" w:hAnsi="Arial" w:cs="Arial"/>
                <w:b/>
                <w:bCs/>
                <w:sz w:val="22"/>
                <w:szCs w:val="22"/>
                <w:highlight w:val="cyan"/>
              </w:rPr>
              <w:t>The funding is for XX months or through until DD MM YYYY, whichever of these comes soonest</w:t>
            </w:r>
            <w:r w:rsidRPr="00F329FD">
              <w:rPr>
                <w:rFonts w:ascii="Arial" w:hAnsi="Arial" w:cs="Arial"/>
                <w:b/>
                <w:bCs/>
                <w:sz w:val="22"/>
                <w:szCs w:val="22"/>
              </w:rPr>
              <w:t>.</w:t>
            </w:r>
          </w:p>
        </w:tc>
      </w:tr>
      <w:tr w:rsidR="00762679" w:rsidRPr="00236C3E" w14:paraId="700BD8C5" w14:textId="77777777" w:rsidTr="00236C3E">
        <w:trPr>
          <w:trHeight w:val="313"/>
          <w:jc w:val="center"/>
        </w:trPr>
        <w:tc>
          <w:tcPr>
            <w:tcW w:w="10606" w:type="dxa"/>
            <w:gridSpan w:val="5"/>
            <w:shd w:val="clear" w:color="auto" w:fill="auto"/>
            <w:vAlign w:val="center"/>
          </w:tcPr>
          <w:p w14:paraId="482C8C36" w14:textId="77777777" w:rsidR="00762679" w:rsidRPr="00236C3E" w:rsidRDefault="00762679" w:rsidP="00236C3E">
            <w:pPr>
              <w:jc w:val="both"/>
              <w:rPr>
                <w:rFonts w:ascii="Arial" w:hAnsi="Arial" w:cs="Arial"/>
                <w:b/>
                <w:bCs/>
                <w:color w:val="EAEAEA"/>
                <w:sz w:val="22"/>
                <w:szCs w:val="22"/>
              </w:rPr>
            </w:pPr>
          </w:p>
        </w:tc>
      </w:tr>
      <w:tr w:rsidR="00762679" w:rsidRPr="00236C3E" w14:paraId="0460D561" w14:textId="77777777" w:rsidTr="00236C3E">
        <w:trPr>
          <w:trHeight w:val="642"/>
          <w:jc w:val="center"/>
        </w:trPr>
        <w:tc>
          <w:tcPr>
            <w:tcW w:w="4341" w:type="dxa"/>
            <w:gridSpan w:val="2"/>
            <w:tcBorders>
              <w:right w:val="single" w:sz="4" w:space="0" w:color="auto"/>
            </w:tcBorders>
            <w:shd w:val="clear" w:color="auto" w:fill="auto"/>
            <w:vAlign w:val="center"/>
          </w:tcPr>
          <w:p w14:paraId="1187DFA7" w14:textId="77777777" w:rsidR="00762679" w:rsidRPr="00236C3E" w:rsidRDefault="00143CB7" w:rsidP="00236C3E">
            <w:pPr>
              <w:tabs>
                <w:tab w:val="left" w:pos="633"/>
              </w:tabs>
              <w:spacing w:before="20" w:after="20"/>
              <w:ind w:right="-66"/>
              <w:jc w:val="both"/>
              <w:rPr>
                <w:rFonts w:ascii="Arial" w:hAnsi="Arial" w:cs="Arial"/>
                <w:sz w:val="22"/>
                <w:szCs w:val="22"/>
              </w:rPr>
            </w:pPr>
            <w:r w:rsidRPr="00236C3E">
              <w:rPr>
                <w:rFonts w:ascii="Arial" w:hAnsi="Arial" w:cs="Arial"/>
                <w:b/>
                <w:sz w:val="22"/>
                <w:szCs w:val="22"/>
                <w:highlight w:val="cyan"/>
              </w:rPr>
              <w:t>R</w:t>
            </w:r>
            <w:r w:rsidR="00762679" w:rsidRPr="00236C3E">
              <w:rPr>
                <w:rFonts w:ascii="Arial" w:hAnsi="Arial" w:cs="Arial"/>
                <w:b/>
                <w:sz w:val="22"/>
                <w:szCs w:val="22"/>
                <w:highlight w:val="cyan"/>
              </w:rPr>
              <w:t>eason for limit of tenure</w:t>
            </w:r>
            <w:r w:rsidR="00762679" w:rsidRPr="00236C3E">
              <w:rPr>
                <w:rFonts w:ascii="Arial" w:hAnsi="Arial" w:cs="Arial"/>
                <w:sz w:val="22"/>
                <w:szCs w:val="22"/>
              </w:rPr>
              <w:t xml:space="preserve"> </w:t>
            </w:r>
            <w:r w:rsidR="00762679" w:rsidRPr="00236C3E">
              <w:rPr>
                <w:rFonts w:ascii="Arial" w:hAnsi="Arial" w:cs="Arial"/>
                <w:i/>
                <w:sz w:val="22"/>
                <w:szCs w:val="22"/>
              </w:rPr>
              <w:t>E.g. Limited funding (for a specific purpose)</w:t>
            </w:r>
          </w:p>
        </w:tc>
        <w:tc>
          <w:tcPr>
            <w:tcW w:w="6265" w:type="dxa"/>
            <w:gridSpan w:val="3"/>
            <w:tcBorders>
              <w:top w:val="single" w:sz="4" w:space="0" w:color="auto"/>
              <w:bottom w:val="single" w:sz="4" w:space="0" w:color="auto"/>
              <w:right w:val="single" w:sz="4" w:space="0" w:color="auto"/>
            </w:tcBorders>
            <w:shd w:val="clear" w:color="auto" w:fill="auto"/>
            <w:vAlign w:val="center"/>
          </w:tcPr>
          <w:p w14:paraId="249BB44E" w14:textId="77777777" w:rsidR="00762679" w:rsidRPr="00236C3E" w:rsidRDefault="00762679" w:rsidP="00236C3E">
            <w:pPr>
              <w:spacing w:before="20" w:after="20"/>
              <w:ind w:right="-66"/>
              <w:jc w:val="both"/>
              <w:rPr>
                <w:rFonts w:ascii="Arial" w:hAnsi="Arial" w:cs="Arial"/>
                <w:sz w:val="22"/>
                <w:szCs w:val="22"/>
              </w:rPr>
            </w:pPr>
          </w:p>
        </w:tc>
      </w:tr>
    </w:tbl>
    <w:p w14:paraId="11E690D4" w14:textId="77777777" w:rsidR="00762679" w:rsidRDefault="00762679" w:rsidP="00E35244">
      <w:pPr>
        <w:autoSpaceDE w:val="0"/>
        <w:autoSpaceDN w:val="0"/>
        <w:adjustRightInd w:val="0"/>
        <w:rPr>
          <w:rFonts w:ascii="Arial" w:hAnsi="Arial" w:cs="Arial"/>
          <w:sz w:val="22"/>
          <w:szCs w:val="22"/>
        </w:rPr>
      </w:pPr>
    </w:p>
    <w:tbl>
      <w:tblPr>
        <w:tblW w:w="10606" w:type="dxa"/>
        <w:jc w:val="center"/>
        <w:tblLook w:val="01E0" w:firstRow="1" w:lastRow="1" w:firstColumn="1" w:lastColumn="1" w:noHBand="0" w:noVBand="0"/>
      </w:tblPr>
      <w:tblGrid>
        <w:gridCol w:w="8121"/>
        <w:gridCol w:w="2485"/>
      </w:tblGrid>
      <w:tr w:rsidR="00C954BD" w:rsidRPr="00236C3E" w14:paraId="3574654D" w14:textId="77777777" w:rsidTr="00236C3E">
        <w:trPr>
          <w:trHeight w:val="421"/>
          <w:jc w:val="center"/>
        </w:trPr>
        <w:tc>
          <w:tcPr>
            <w:tcW w:w="8121" w:type="dxa"/>
            <w:tcBorders>
              <w:right w:val="single" w:sz="4" w:space="0" w:color="auto"/>
            </w:tcBorders>
            <w:shd w:val="clear" w:color="auto" w:fill="auto"/>
            <w:vAlign w:val="center"/>
          </w:tcPr>
          <w:p w14:paraId="554EDD65" w14:textId="77777777" w:rsidR="00C954BD" w:rsidRPr="00236C3E" w:rsidRDefault="00C954BD" w:rsidP="00236C3E">
            <w:pPr>
              <w:spacing w:before="20" w:after="20"/>
              <w:ind w:right="-66"/>
              <w:jc w:val="both"/>
              <w:rPr>
                <w:rFonts w:ascii="Arial" w:hAnsi="Arial" w:cs="Arial"/>
                <w:b/>
                <w:sz w:val="22"/>
                <w:szCs w:val="22"/>
              </w:rPr>
            </w:pPr>
            <w:r w:rsidRPr="00236C3E">
              <w:rPr>
                <w:rFonts w:ascii="Arial" w:hAnsi="Arial" w:cs="Arial"/>
                <w:b/>
                <w:sz w:val="22"/>
                <w:szCs w:val="22"/>
                <w:highlight w:val="cyan"/>
              </w:rPr>
              <w:t xml:space="preserve">Is this a new </w:t>
            </w:r>
            <w:r w:rsidR="001F6F56" w:rsidRPr="00236C3E">
              <w:rPr>
                <w:rFonts w:ascii="Arial" w:hAnsi="Arial" w:cs="Arial"/>
                <w:b/>
                <w:sz w:val="22"/>
                <w:szCs w:val="22"/>
                <w:highlight w:val="cyan"/>
              </w:rPr>
              <w:t>job?</w:t>
            </w:r>
            <w:r w:rsidR="001F6F56" w:rsidRPr="00236C3E">
              <w:rPr>
                <w:rFonts w:ascii="Arial" w:hAnsi="Arial" w:cs="Arial"/>
                <w:b/>
                <w:sz w:val="22"/>
                <w:szCs w:val="22"/>
              </w:rPr>
              <w:t xml:space="preserve"> </w:t>
            </w:r>
            <w:r w:rsidRPr="00236C3E">
              <w:rPr>
                <w:rFonts w:ascii="Arial" w:hAnsi="Arial" w:cs="Arial"/>
                <w:sz w:val="22"/>
                <w:szCs w:val="22"/>
              </w:rPr>
              <w:t>(i.e. not a previous position being re-advertised)?</w:t>
            </w:r>
            <w:r w:rsidR="00BD716C" w:rsidRPr="00236C3E">
              <w:rPr>
                <w:rFonts w:ascii="Arial" w:hAnsi="Arial" w:cs="Arial"/>
                <w:b/>
                <w:sz w:val="22"/>
                <w:szCs w:val="22"/>
              </w:rPr>
              <w:t xml:space="preserve"> </w:t>
            </w:r>
          </w:p>
        </w:tc>
        <w:tc>
          <w:tcPr>
            <w:tcW w:w="2485" w:type="dxa"/>
            <w:tcBorders>
              <w:top w:val="single" w:sz="4" w:space="0" w:color="auto"/>
              <w:bottom w:val="single" w:sz="4" w:space="0" w:color="auto"/>
              <w:right w:val="single" w:sz="4" w:space="0" w:color="auto"/>
            </w:tcBorders>
            <w:shd w:val="clear" w:color="auto" w:fill="auto"/>
            <w:vAlign w:val="center"/>
          </w:tcPr>
          <w:p w14:paraId="4D90575D" w14:textId="77777777" w:rsidR="00C954BD" w:rsidRPr="00236C3E" w:rsidRDefault="00C954BD" w:rsidP="00236C3E">
            <w:pPr>
              <w:spacing w:before="20" w:after="20"/>
              <w:ind w:right="-66"/>
              <w:jc w:val="both"/>
              <w:rPr>
                <w:rFonts w:ascii="Arial" w:hAnsi="Arial" w:cs="Arial"/>
                <w:sz w:val="22"/>
                <w:szCs w:val="22"/>
              </w:rPr>
            </w:pPr>
            <w:r w:rsidRPr="00236C3E">
              <w:rPr>
                <w:rFonts w:ascii="Arial" w:hAnsi="Arial" w:cs="Arial"/>
                <w:sz w:val="22"/>
                <w:szCs w:val="22"/>
              </w:rPr>
              <w:t>Yes / No</w:t>
            </w:r>
          </w:p>
        </w:tc>
      </w:tr>
      <w:tr w:rsidR="001F6F56" w:rsidRPr="00236C3E" w14:paraId="387E67A5" w14:textId="77777777" w:rsidTr="00236C3E">
        <w:trPr>
          <w:trHeight w:val="472"/>
          <w:jc w:val="center"/>
        </w:trPr>
        <w:tc>
          <w:tcPr>
            <w:tcW w:w="8121" w:type="dxa"/>
            <w:tcBorders>
              <w:right w:val="single" w:sz="4" w:space="0" w:color="auto"/>
            </w:tcBorders>
            <w:shd w:val="clear" w:color="auto" w:fill="auto"/>
            <w:vAlign w:val="center"/>
          </w:tcPr>
          <w:p w14:paraId="4D5EFEA2" w14:textId="77777777" w:rsidR="001F6F56" w:rsidRDefault="001F6F56" w:rsidP="00236C3E">
            <w:pPr>
              <w:spacing w:before="20" w:after="20"/>
              <w:ind w:right="-66"/>
              <w:jc w:val="both"/>
              <w:rPr>
                <w:rFonts w:ascii="Arial" w:hAnsi="Arial" w:cs="Arial"/>
                <w:sz w:val="22"/>
                <w:szCs w:val="22"/>
              </w:rPr>
            </w:pPr>
            <w:r w:rsidRPr="00236C3E">
              <w:rPr>
                <w:rFonts w:ascii="Arial" w:hAnsi="Arial" w:cs="Arial"/>
                <w:b/>
                <w:sz w:val="22"/>
                <w:szCs w:val="22"/>
                <w:highlight w:val="cyan"/>
              </w:rPr>
              <w:t>Is this a post previously occupied and now vacant?</w:t>
            </w:r>
            <w:r w:rsidR="00623CF0" w:rsidRPr="00236C3E">
              <w:rPr>
                <w:rFonts w:ascii="Arial" w:hAnsi="Arial" w:cs="Arial"/>
                <w:b/>
                <w:sz w:val="22"/>
                <w:szCs w:val="22"/>
              </w:rPr>
              <w:t xml:space="preserve"> </w:t>
            </w:r>
            <w:r w:rsidR="00623CF0" w:rsidRPr="00236C3E">
              <w:rPr>
                <w:rFonts w:ascii="Arial" w:hAnsi="Arial" w:cs="Arial"/>
                <w:sz w:val="22"/>
                <w:szCs w:val="22"/>
              </w:rPr>
              <w:t>(why is it now vacant)?</w:t>
            </w:r>
          </w:p>
          <w:p w14:paraId="505B6784" w14:textId="77777777" w:rsidR="00E360FE" w:rsidRPr="00236C3E" w:rsidRDefault="00E360FE" w:rsidP="00236C3E">
            <w:pPr>
              <w:spacing w:before="20" w:after="20"/>
              <w:ind w:right="-66"/>
              <w:jc w:val="both"/>
              <w:rPr>
                <w:rFonts w:ascii="Arial" w:hAnsi="Arial" w:cs="Arial"/>
                <w:b/>
                <w:sz w:val="22"/>
                <w:szCs w:val="22"/>
              </w:rPr>
            </w:pPr>
            <w:r>
              <w:rPr>
                <w:rFonts w:ascii="Arial" w:hAnsi="Arial" w:cs="Arial"/>
                <w:sz w:val="22"/>
                <w:szCs w:val="22"/>
              </w:rPr>
              <w:t>If yes, name previous occupant</w:t>
            </w:r>
          </w:p>
        </w:tc>
        <w:tc>
          <w:tcPr>
            <w:tcW w:w="2485" w:type="dxa"/>
            <w:tcBorders>
              <w:top w:val="single" w:sz="4" w:space="0" w:color="auto"/>
              <w:bottom w:val="single" w:sz="4" w:space="0" w:color="auto"/>
              <w:right w:val="single" w:sz="4" w:space="0" w:color="auto"/>
            </w:tcBorders>
            <w:shd w:val="clear" w:color="auto" w:fill="auto"/>
            <w:vAlign w:val="center"/>
          </w:tcPr>
          <w:p w14:paraId="5D9F048C" w14:textId="77777777" w:rsidR="001F6F56" w:rsidRPr="00236C3E" w:rsidRDefault="001F6F56" w:rsidP="00236C3E">
            <w:pPr>
              <w:spacing w:before="20" w:after="20"/>
              <w:ind w:right="-66"/>
              <w:jc w:val="both"/>
              <w:rPr>
                <w:rFonts w:ascii="Arial" w:hAnsi="Arial" w:cs="Arial"/>
                <w:sz w:val="22"/>
                <w:szCs w:val="22"/>
              </w:rPr>
            </w:pPr>
            <w:r w:rsidRPr="00236C3E">
              <w:rPr>
                <w:rFonts w:ascii="Arial" w:hAnsi="Arial" w:cs="Arial"/>
                <w:sz w:val="22"/>
                <w:szCs w:val="22"/>
              </w:rPr>
              <w:t>Yes / No</w:t>
            </w:r>
          </w:p>
        </w:tc>
      </w:tr>
    </w:tbl>
    <w:p w14:paraId="645AF749" w14:textId="77777777" w:rsidR="00C954BD" w:rsidRPr="006914A1" w:rsidRDefault="00C954BD" w:rsidP="00E35244">
      <w:pPr>
        <w:autoSpaceDE w:val="0"/>
        <w:autoSpaceDN w:val="0"/>
        <w:adjustRightInd w:val="0"/>
        <w:rPr>
          <w:rFonts w:ascii="Arial" w:hAnsi="Arial" w:cs="Arial"/>
        </w:rPr>
      </w:pPr>
    </w:p>
    <w:tbl>
      <w:tblPr>
        <w:tblW w:w="108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2"/>
        <w:gridCol w:w="1620"/>
        <w:gridCol w:w="131"/>
        <w:gridCol w:w="233"/>
      </w:tblGrid>
      <w:tr w:rsidR="008B449D" w:rsidRPr="00236C3E" w14:paraId="7809213A" w14:textId="77777777" w:rsidTr="00236C3E">
        <w:trPr>
          <w:gridAfter w:val="2"/>
          <w:wAfter w:w="364" w:type="dxa"/>
        </w:trPr>
        <w:tc>
          <w:tcPr>
            <w:tcW w:w="8822" w:type="dxa"/>
            <w:tcBorders>
              <w:top w:val="single" w:sz="4" w:space="0" w:color="auto"/>
              <w:left w:val="single" w:sz="4" w:space="0" w:color="auto"/>
              <w:bottom w:val="single" w:sz="4" w:space="0" w:color="auto"/>
            </w:tcBorders>
            <w:shd w:val="clear" w:color="auto" w:fill="auto"/>
            <w:vAlign w:val="center"/>
          </w:tcPr>
          <w:p w14:paraId="10CD9D44" w14:textId="77777777" w:rsidR="008B449D" w:rsidRPr="00236C3E" w:rsidRDefault="008B449D" w:rsidP="00236C3E">
            <w:pPr>
              <w:spacing w:before="20" w:after="20"/>
              <w:ind w:right="-66"/>
              <w:jc w:val="both"/>
              <w:rPr>
                <w:rFonts w:ascii="Arial" w:hAnsi="Arial" w:cs="Arial"/>
                <w:sz w:val="22"/>
                <w:szCs w:val="22"/>
              </w:rPr>
            </w:pPr>
            <w:r w:rsidRPr="00236C3E">
              <w:rPr>
                <w:rFonts w:ascii="Arial" w:hAnsi="Arial" w:cs="Arial"/>
                <w:b/>
                <w:sz w:val="22"/>
                <w:szCs w:val="22"/>
                <w:highlight w:val="cyan"/>
              </w:rPr>
              <w:t>Advertise on University Vacancies website</w:t>
            </w:r>
            <w:r w:rsidRPr="00236C3E">
              <w:rPr>
                <w:rFonts w:ascii="Arial" w:hAnsi="Arial" w:cs="Arial"/>
                <w:sz w:val="22"/>
                <w:szCs w:val="22"/>
              </w:rPr>
              <w:t xml:space="preserve"> </w:t>
            </w:r>
            <w:r w:rsidRPr="00236C3E">
              <w:rPr>
                <w:rFonts w:ascii="Arial" w:hAnsi="Arial" w:cs="Arial"/>
                <w:i/>
                <w:sz w:val="22"/>
                <w:szCs w:val="22"/>
              </w:rPr>
              <w:t>(compulsory)</w:t>
            </w:r>
          </w:p>
        </w:tc>
        <w:tc>
          <w:tcPr>
            <w:tcW w:w="1620" w:type="dxa"/>
            <w:tcBorders>
              <w:top w:val="single" w:sz="4" w:space="0" w:color="auto"/>
              <w:bottom w:val="single" w:sz="4" w:space="0" w:color="auto"/>
            </w:tcBorders>
            <w:shd w:val="clear" w:color="auto" w:fill="auto"/>
            <w:vAlign w:val="center"/>
          </w:tcPr>
          <w:p w14:paraId="3B16E2D7" w14:textId="77777777" w:rsidR="008B449D" w:rsidRPr="00236C3E" w:rsidRDefault="008B449D" w:rsidP="00477139">
            <w:pPr>
              <w:rPr>
                <w:rFonts w:ascii="Arial" w:hAnsi="Arial" w:cs="Arial"/>
                <w:sz w:val="22"/>
                <w:szCs w:val="22"/>
              </w:rPr>
            </w:pPr>
            <w:r w:rsidRPr="00236C3E">
              <w:rPr>
                <w:rFonts w:ascii="Arial" w:hAnsi="Arial" w:cs="Arial"/>
                <w:sz w:val="22"/>
                <w:szCs w:val="22"/>
              </w:rPr>
              <w:t xml:space="preserve">Yes </w:t>
            </w:r>
          </w:p>
        </w:tc>
      </w:tr>
      <w:tr w:rsidR="008B449D" w:rsidRPr="00236C3E" w14:paraId="11883A34" w14:textId="77777777" w:rsidTr="00236C3E">
        <w:trPr>
          <w:gridAfter w:val="2"/>
          <w:wAfter w:w="364" w:type="dxa"/>
        </w:trPr>
        <w:tc>
          <w:tcPr>
            <w:tcW w:w="8822" w:type="dxa"/>
            <w:tcBorders>
              <w:top w:val="single" w:sz="4" w:space="0" w:color="auto"/>
              <w:left w:val="single" w:sz="4" w:space="0" w:color="auto"/>
              <w:bottom w:val="single" w:sz="4" w:space="0" w:color="auto"/>
            </w:tcBorders>
            <w:shd w:val="clear" w:color="auto" w:fill="auto"/>
            <w:vAlign w:val="center"/>
          </w:tcPr>
          <w:p w14:paraId="114CA715" w14:textId="77777777" w:rsidR="008B449D" w:rsidRPr="00236C3E" w:rsidRDefault="008B449D" w:rsidP="00477139">
            <w:pPr>
              <w:rPr>
                <w:rFonts w:ascii="Arial" w:hAnsi="Arial" w:cs="Arial"/>
                <w:sz w:val="22"/>
                <w:szCs w:val="22"/>
              </w:rPr>
            </w:pPr>
            <w:r w:rsidRPr="00236C3E">
              <w:rPr>
                <w:rFonts w:ascii="Arial" w:hAnsi="Arial" w:cs="Arial"/>
                <w:b/>
                <w:sz w:val="22"/>
                <w:szCs w:val="22"/>
                <w:highlight w:val="cyan"/>
              </w:rPr>
              <w:t xml:space="preserve">Advertise on </w:t>
            </w:r>
            <w:hyperlink r:id="rId37" w:history="1">
              <w:r w:rsidRPr="00236C3E">
                <w:rPr>
                  <w:rStyle w:val="Hyperlink"/>
                  <w:rFonts w:ascii="Arial" w:hAnsi="Arial" w:cs="Arial"/>
                  <w:b/>
                  <w:sz w:val="22"/>
                  <w:szCs w:val="22"/>
                  <w:highlight w:val="cyan"/>
                </w:rPr>
                <w:t>www.Jobs.ac.uk</w:t>
              </w:r>
            </w:hyperlink>
            <w:r w:rsidRPr="00236C3E">
              <w:rPr>
                <w:rFonts w:ascii="Arial" w:hAnsi="Arial" w:cs="Arial"/>
                <w:sz w:val="22"/>
                <w:szCs w:val="22"/>
              </w:rPr>
              <w:t xml:space="preserve"> </w:t>
            </w:r>
            <w:r w:rsidR="00234167">
              <w:rPr>
                <w:rFonts w:ascii="Arial" w:hAnsi="Arial" w:cs="Arial"/>
                <w:i/>
                <w:sz w:val="22"/>
                <w:szCs w:val="22"/>
              </w:rPr>
              <w:t>(optional</w:t>
            </w:r>
            <w:r w:rsidRPr="00236C3E">
              <w:rPr>
                <w:rFonts w:ascii="Arial" w:hAnsi="Arial" w:cs="Arial"/>
                <w:i/>
                <w:sz w:val="22"/>
                <w:szCs w:val="22"/>
              </w:rPr>
              <w:t>)</w:t>
            </w:r>
          </w:p>
        </w:tc>
        <w:tc>
          <w:tcPr>
            <w:tcW w:w="1620" w:type="dxa"/>
            <w:tcBorders>
              <w:top w:val="single" w:sz="4" w:space="0" w:color="auto"/>
              <w:bottom w:val="single" w:sz="4" w:space="0" w:color="auto"/>
            </w:tcBorders>
            <w:shd w:val="clear" w:color="auto" w:fill="auto"/>
            <w:vAlign w:val="center"/>
          </w:tcPr>
          <w:p w14:paraId="44B29197" w14:textId="77777777" w:rsidR="008B449D" w:rsidRPr="00236C3E" w:rsidRDefault="008B449D" w:rsidP="00477139">
            <w:pPr>
              <w:rPr>
                <w:rFonts w:ascii="Arial" w:hAnsi="Arial" w:cs="Arial"/>
                <w:sz w:val="22"/>
                <w:szCs w:val="22"/>
              </w:rPr>
            </w:pPr>
          </w:p>
        </w:tc>
      </w:tr>
      <w:tr w:rsidR="0055272D" w:rsidRPr="00236C3E" w14:paraId="4B307429" w14:textId="77777777" w:rsidTr="00236C3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Height w:val="1270"/>
          <w:jc w:val="center"/>
        </w:trPr>
        <w:tc>
          <w:tcPr>
            <w:tcW w:w="10573" w:type="dxa"/>
            <w:gridSpan w:val="3"/>
            <w:tcBorders>
              <w:bottom w:val="single" w:sz="4" w:space="0" w:color="auto"/>
            </w:tcBorders>
            <w:shd w:val="clear" w:color="auto" w:fill="auto"/>
          </w:tcPr>
          <w:p w14:paraId="322DA965" w14:textId="77777777" w:rsidR="0055272D" w:rsidRPr="00236C3E" w:rsidRDefault="0055272D" w:rsidP="00236C3E">
            <w:pPr>
              <w:spacing w:before="20" w:after="20"/>
              <w:rPr>
                <w:rFonts w:ascii="Arial" w:hAnsi="Arial" w:cs="Arial"/>
                <w:b/>
                <w:sz w:val="22"/>
                <w:szCs w:val="22"/>
              </w:rPr>
            </w:pPr>
            <w:r w:rsidRPr="00236C3E">
              <w:rPr>
                <w:rFonts w:ascii="Arial" w:hAnsi="Arial" w:cs="Arial"/>
                <w:b/>
                <w:sz w:val="22"/>
                <w:szCs w:val="22"/>
                <w:highlight w:val="cyan"/>
              </w:rPr>
              <w:t>Edit the main body template</w:t>
            </w:r>
            <w:r w:rsidRPr="00236C3E">
              <w:rPr>
                <w:rFonts w:ascii="Arial" w:hAnsi="Arial" w:cs="Arial"/>
                <w:b/>
                <w:sz w:val="22"/>
                <w:szCs w:val="22"/>
              </w:rPr>
              <w:t xml:space="preserve"> </w:t>
            </w:r>
          </w:p>
          <w:p w14:paraId="1CC84CA1" w14:textId="77777777" w:rsidR="001B4F61" w:rsidRPr="00236C3E" w:rsidRDefault="0055272D" w:rsidP="00236C3E">
            <w:pPr>
              <w:autoSpaceDE w:val="0"/>
              <w:autoSpaceDN w:val="0"/>
              <w:adjustRightInd w:val="0"/>
              <w:rPr>
                <w:rFonts w:ascii="Arial" w:hAnsi="Arial" w:cs="Arial"/>
                <w:sz w:val="22"/>
                <w:szCs w:val="22"/>
              </w:rPr>
            </w:pPr>
            <w:r w:rsidRPr="00236C3E">
              <w:rPr>
                <w:rFonts w:ascii="Arial" w:hAnsi="Arial" w:cs="Arial"/>
                <w:sz w:val="22"/>
                <w:szCs w:val="22"/>
              </w:rPr>
              <w:t xml:space="preserve">For more information please see the </w:t>
            </w:r>
            <w:r w:rsidR="008E368D" w:rsidRPr="00236C3E">
              <w:rPr>
                <w:rFonts w:ascii="Arial" w:hAnsi="Arial" w:cs="Arial"/>
                <w:sz w:val="22"/>
                <w:szCs w:val="22"/>
              </w:rPr>
              <w:t xml:space="preserve">Example Recruitment Pack. The link is  available at the following page:  </w:t>
            </w:r>
            <w:hyperlink r:id="rId38" w:history="1">
              <w:r w:rsidR="008E368D" w:rsidRPr="00236C3E">
                <w:rPr>
                  <w:rStyle w:val="Hyperlink"/>
                  <w:rFonts w:ascii="Arial" w:hAnsi="Arial" w:cs="Arial"/>
                  <w:sz w:val="22"/>
                  <w:szCs w:val="22"/>
                </w:rPr>
                <w:t>http://www.eng.cam.ac.uk/research_office/camonly/Employing</w:t>
              </w:r>
            </w:hyperlink>
            <w:r w:rsidR="008E368D" w:rsidRPr="00236C3E">
              <w:rPr>
                <w:rFonts w:ascii="Arial" w:hAnsi="Arial" w:cs="Arial"/>
                <w:sz w:val="22"/>
                <w:szCs w:val="22"/>
              </w:rPr>
              <w:t xml:space="preserve"> </w:t>
            </w:r>
          </w:p>
        </w:tc>
      </w:tr>
      <w:tr w:rsidR="0055272D" w:rsidRPr="00236C3E" w14:paraId="462BB7CE" w14:textId="77777777" w:rsidTr="00236C3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9" w:type="dxa"/>
          <w:trHeight w:val="1395"/>
          <w:jc w:val="center"/>
        </w:trPr>
        <w:tc>
          <w:tcPr>
            <w:tcW w:w="10573" w:type="dxa"/>
            <w:gridSpan w:val="3"/>
            <w:tcBorders>
              <w:top w:val="single" w:sz="4" w:space="0" w:color="auto"/>
              <w:left w:val="single" w:sz="4" w:space="0" w:color="auto"/>
              <w:bottom w:val="single" w:sz="4" w:space="0" w:color="auto"/>
              <w:right w:val="single" w:sz="4" w:space="0" w:color="auto"/>
            </w:tcBorders>
            <w:shd w:val="clear" w:color="auto" w:fill="auto"/>
          </w:tcPr>
          <w:p w14:paraId="1CE5212A" w14:textId="77777777" w:rsidR="00F974E9" w:rsidRPr="00236C3E" w:rsidRDefault="00F974E9" w:rsidP="00236C3E">
            <w:pPr>
              <w:autoSpaceDE w:val="0"/>
              <w:autoSpaceDN w:val="0"/>
              <w:adjustRightInd w:val="0"/>
              <w:rPr>
                <w:rFonts w:ascii="Arial" w:hAnsi="Arial" w:cs="Arial"/>
                <w:sz w:val="22"/>
                <w:szCs w:val="22"/>
              </w:rPr>
            </w:pPr>
            <w:r w:rsidRPr="00236C3E">
              <w:rPr>
                <w:rFonts w:ascii="Arial" w:hAnsi="Arial" w:cs="Arial"/>
                <w:sz w:val="22"/>
                <w:szCs w:val="22"/>
              </w:rPr>
              <w:t>(</w:t>
            </w:r>
            <w:r w:rsidR="00756860" w:rsidRPr="00236C3E">
              <w:rPr>
                <w:rFonts w:ascii="Arial" w:hAnsi="Arial" w:cs="Arial"/>
                <w:b/>
                <w:sz w:val="22"/>
                <w:szCs w:val="22"/>
              </w:rPr>
              <w:t>430</w:t>
            </w:r>
            <w:r w:rsidRPr="00236C3E">
              <w:rPr>
                <w:rFonts w:ascii="Arial" w:hAnsi="Arial" w:cs="Arial"/>
                <w:sz w:val="22"/>
                <w:szCs w:val="22"/>
              </w:rPr>
              <w:t xml:space="preserve"> words maximum </w:t>
            </w:r>
            <w:r w:rsidRPr="00236C3E">
              <w:rPr>
                <w:rFonts w:ascii="Arial" w:hAnsi="Arial" w:cs="Arial"/>
                <w:b/>
                <w:sz w:val="22"/>
                <w:szCs w:val="22"/>
                <w:u w:val="single"/>
              </w:rPr>
              <w:t>including</w:t>
            </w:r>
            <w:r w:rsidRPr="00236C3E">
              <w:rPr>
                <w:rFonts w:ascii="Arial" w:hAnsi="Arial" w:cs="Arial"/>
                <w:sz w:val="22"/>
                <w:szCs w:val="22"/>
              </w:rPr>
              <w:t xml:space="preserve"> contact details)</w:t>
            </w:r>
          </w:p>
          <w:p w14:paraId="1D35FAB0" w14:textId="77777777" w:rsidR="00B94C37" w:rsidRPr="00236C3E" w:rsidRDefault="0055272D" w:rsidP="00236C3E">
            <w:pPr>
              <w:autoSpaceDE w:val="0"/>
              <w:autoSpaceDN w:val="0"/>
              <w:adjustRightInd w:val="0"/>
              <w:rPr>
                <w:rFonts w:ascii="Arial" w:hAnsi="Arial" w:cs="Arial"/>
                <w:sz w:val="22"/>
                <w:szCs w:val="22"/>
              </w:rPr>
            </w:pPr>
            <w:r w:rsidRPr="00236C3E">
              <w:rPr>
                <w:rFonts w:ascii="Arial" w:hAnsi="Arial" w:cs="Arial"/>
                <w:sz w:val="22"/>
                <w:szCs w:val="22"/>
              </w:rPr>
              <w:t xml:space="preserve">A position exists, for a </w:t>
            </w:r>
            <w:r w:rsidRPr="00236C3E">
              <w:rPr>
                <w:rFonts w:ascii="Arial" w:hAnsi="Arial" w:cs="Arial"/>
                <w:b/>
                <w:sz w:val="22"/>
                <w:szCs w:val="22"/>
              </w:rPr>
              <w:t>[</w:t>
            </w:r>
            <w:r w:rsidR="00671705" w:rsidRPr="00236C3E">
              <w:rPr>
                <w:rFonts w:ascii="Arial" w:hAnsi="Arial" w:cs="Arial"/>
                <w:b/>
                <w:sz w:val="22"/>
                <w:szCs w:val="22"/>
              </w:rPr>
              <w:t>Research Assistant/</w:t>
            </w:r>
            <w:r w:rsidR="009C249D">
              <w:rPr>
                <w:rFonts w:ascii="Arial" w:hAnsi="Arial" w:cs="Arial"/>
                <w:b/>
                <w:sz w:val="22"/>
                <w:szCs w:val="22"/>
              </w:rPr>
              <w:t xml:space="preserve">Associate OR </w:t>
            </w:r>
            <w:r w:rsidR="00671705" w:rsidRPr="00236C3E">
              <w:rPr>
                <w:rFonts w:ascii="Arial" w:hAnsi="Arial" w:cs="Arial"/>
                <w:b/>
                <w:sz w:val="22"/>
                <w:szCs w:val="22"/>
              </w:rPr>
              <w:t>Senior Research Associate]</w:t>
            </w:r>
            <w:r w:rsidR="00AF0897">
              <w:rPr>
                <w:rFonts w:ascii="Arial" w:hAnsi="Arial" w:cs="Arial"/>
                <w:b/>
                <w:sz w:val="22"/>
                <w:szCs w:val="22"/>
              </w:rPr>
              <w:t>*</w:t>
            </w:r>
            <w:r w:rsidR="00B94C37" w:rsidRPr="00236C3E">
              <w:rPr>
                <w:rFonts w:ascii="Arial" w:hAnsi="Arial" w:cs="Arial"/>
                <w:sz w:val="22"/>
                <w:szCs w:val="22"/>
              </w:rPr>
              <w:t xml:space="preserve"> in the Department of Engineering</w:t>
            </w:r>
            <w:r w:rsidR="00671705" w:rsidRPr="00236C3E">
              <w:rPr>
                <w:rFonts w:ascii="Arial" w:hAnsi="Arial" w:cs="Arial"/>
                <w:sz w:val="22"/>
                <w:szCs w:val="22"/>
              </w:rPr>
              <w:t xml:space="preserve">, to work on </w:t>
            </w:r>
            <w:r w:rsidR="00671705" w:rsidRPr="00236C3E">
              <w:rPr>
                <w:rFonts w:ascii="Arial" w:hAnsi="Arial" w:cs="Arial"/>
                <w:b/>
                <w:sz w:val="22"/>
                <w:szCs w:val="22"/>
              </w:rPr>
              <w:t>[specify project / area of research].</w:t>
            </w:r>
            <w:r w:rsidR="00671705" w:rsidRPr="00236C3E">
              <w:rPr>
                <w:rFonts w:ascii="Arial" w:hAnsi="Arial" w:cs="Arial"/>
                <w:sz w:val="22"/>
                <w:szCs w:val="22"/>
              </w:rPr>
              <w:t xml:space="preserve"> </w:t>
            </w:r>
          </w:p>
          <w:p w14:paraId="3ADEEEC8" w14:textId="77777777" w:rsidR="00B94C37" w:rsidRPr="00236C3E" w:rsidRDefault="00B94C37" w:rsidP="00236C3E">
            <w:pPr>
              <w:autoSpaceDE w:val="0"/>
              <w:autoSpaceDN w:val="0"/>
              <w:adjustRightInd w:val="0"/>
              <w:rPr>
                <w:rFonts w:ascii="Arial" w:hAnsi="Arial" w:cs="Arial"/>
                <w:sz w:val="22"/>
                <w:szCs w:val="22"/>
              </w:rPr>
            </w:pPr>
          </w:p>
          <w:p w14:paraId="157B3504" w14:textId="77777777" w:rsidR="00B94C37" w:rsidRPr="00236C3E" w:rsidRDefault="00B94C37" w:rsidP="00236C3E">
            <w:pPr>
              <w:autoSpaceDE w:val="0"/>
              <w:autoSpaceDN w:val="0"/>
              <w:adjustRightInd w:val="0"/>
              <w:rPr>
                <w:rFonts w:ascii="Arial" w:hAnsi="Arial" w:cs="Arial"/>
                <w:sz w:val="22"/>
                <w:szCs w:val="22"/>
              </w:rPr>
            </w:pPr>
            <w:r w:rsidRPr="00236C3E">
              <w:rPr>
                <w:rFonts w:ascii="Arial" w:hAnsi="Arial" w:cs="Arial"/>
                <w:sz w:val="22"/>
                <w:szCs w:val="22"/>
              </w:rPr>
              <w:t>The</w:t>
            </w:r>
            <w:r w:rsidR="007436AC" w:rsidRPr="00236C3E">
              <w:rPr>
                <w:rFonts w:ascii="Arial" w:hAnsi="Arial" w:cs="Arial"/>
                <w:sz w:val="22"/>
                <w:szCs w:val="22"/>
              </w:rPr>
              <w:t xml:space="preserve"> </w:t>
            </w:r>
            <w:r w:rsidR="005D6F52" w:rsidRPr="00236C3E">
              <w:rPr>
                <w:rFonts w:ascii="Arial" w:hAnsi="Arial" w:cs="Arial"/>
                <w:sz w:val="22"/>
                <w:szCs w:val="22"/>
              </w:rPr>
              <w:t>post holder</w:t>
            </w:r>
            <w:r w:rsidR="007436AC" w:rsidRPr="00236C3E">
              <w:rPr>
                <w:rFonts w:ascii="Arial" w:hAnsi="Arial" w:cs="Arial"/>
                <w:sz w:val="22"/>
                <w:szCs w:val="22"/>
              </w:rPr>
              <w:t xml:space="preserve"> will be located in </w:t>
            </w:r>
            <w:r w:rsidR="007436AC" w:rsidRPr="00236C3E">
              <w:rPr>
                <w:rFonts w:ascii="Arial" w:hAnsi="Arial" w:cs="Arial"/>
                <w:b/>
                <w:sz w:val="22"/>
                <w:szCs w:val="22"/>
              </w:rPr>
              <w:t>[</w:t>
            </w:r>
            <w:r w:rsidRPr="00236C3E">
              <w:rPr>
                <w:rFonts w:ascii="Arial" w:hAnsi="Arial" w:cs="Arial"/>
                <w:b/>
                <w:sz w:val="22"/>
                <w:szCs w:val="22"/>
              </w:rPr>
              <w:t>Ce</w:t>
            </w:r>
            <w:r w:rsidR="00883978" w:rsidRPr="00236C3E">
              <w:rPr>
                <w:rFonts w:ascii="Arial" w:hAnsi="Arial" w:cs="Arial"/>
                <w:b/>
                <w:sz w:val="22"/>
                <w:szCs w:val="22"/>
              </w:rPr>
              <w:t>ntral Cambridge/ West Cambridge</w:t>
            </w:r>
            <w:r w:rsidR="005D6F52" w:rsidRPr="00236C3E">
              <w:rPr>
                <w:rFonts w:ascii="Arial" w:hAnsi="Arial" w:cs="Arial"/>
                <w:b/>
                <w:sz w:val="22"/>
                <w:szCs w:val="22"/>
              </w:rPr>
              <w:t>/ other</w:t>
            </w:r>
            <w:r w:rsidRPr="00236C3E">
              <w:rPr>
                <w:rFonts w:ascii="Arial" w:hAnsi="Arial" w:cs="Arial"/>
                <w:b/>
                <w:sz w:val="22"/>
                <w:szCs w:val="22"/>
              </w:rPr>
              <w:t>]</w:t>
            </w:r>
            <w:r w:rsidR="00AF0897">
              <w:rPr>
                <w:rFonts w:ascii="Arial" w:hAnsi="Arial" w:cs="Arial"/>
                <w:b/>
                <w:sz w:val="22"/>
                <w:szCs w:val="22"/>
              </w:rPr>
              <w:t>*</w:t>
            </w:r>
            <w:r w:rsidR="00EC5E59">
              <w:rPr>
                <w:rFonts w:ascii="Arial" w:hAnsi="Arial" w:cs="Arial"/>
                <w:b/>
                <w:sz w:val="22"/>
                <w:szCs w:val="22"/>
              </w:rPr>
              <w:t xml:space="preserve"> </w:t>
            </w:r>
            <w:r w:rsidR="00883978" w:rsidRPr="00236C3E">
              <w:rPr>
                <w:rFonts w:ascii="Arial" w:hAnsi="Arial" w:cs="Arial"/>
                <w:sz w:val="22"/>
                <w:szCs w:val="22"/>
              </w:rPr>
              <w:t>Cambridgeshire,</w:t>
            </w:r>
            <w:r w:rsidR="00502096" w:rsidRPr="00236C3E">
              <w:rPr>
                <w:rFonts w:ascii="Arial" w:hAnsi="Arial" w:cs="Arial"/>
                <w:sz w:val="22"/>
                <w:szCs w:val="22"/>
              </w:rPr>
              <w:t xml:space="preserve"> UK.</w:t>
            </w:r>
          </w:p>
          <w:p w14:paraId="32ADA36F" w14:textId="77777777" w:rsidR="00B94C37" w:rsidRPr="00236C3E" w:rsidRDefault="00B94C37" w:rsidP="00236C3E">
            <w:pPr>
              <w:autoSpaceDE w:val="0"/>
              <w:autoSpaceDN w:val="0"/>
              <w:adjustRightInd w:val="0"/>
              <w:rPr>
                <w:rFonts w:ascii="Arial" w:hAnsi="Arial" w:cs="Arial"/>
                <w:sz w:val="22"/>
                <w:szCs w:val="22"/>
              </w:rPr>
            </w:pPr>
          </w:p>
          <w:p w14:paraId="4A63B004" w14:textId="77777777" w:rsidR="00671705" w:rsidRPr="00236C3E" w:rsidRDefault="00671705" w:rsidP="00236C3E">
            <w:pPr>
              <w:autoSpaceDE w:val="0"/>
              <w:autoSpaceDN w:val="0"/>
              <w:adjustRightInd w:val="0"/>
              <w:rPr>
                <w:rFonts w:ascii="Arial" w:hAnsi="Arial" w:cs="Arial"/>
                <w:sz w:val="22"/>
                <w:szCs w:val="22"/>
              </w:rPr>
            </w:pPr>
            <w:r w:rsidRPr="00236C3E">
              <w:rPr>
                <w:rFonts w:ascii="Arial" w:hAnsi="Arial" w:cs="Arial"/>
                <w:sz w:val="22"/>
                <w:szCs w:val="22"/>
              </w:rPr>
              <w:t xml:space="preserve">The </w:t>
            </w:r>
            <w:r w:rsidR="00B94C37" w:rsidRPr="00236C3E">
              <w:rPr>
                <w:rFonts w:ascii="Arial" w:hAnsi="Arial" w:cs="Arial"/>
                <w:sz w:val="22"/>
                <w:szCs w:val="22"/>
              </w:rPr>
              <w:t>k</w:t>
            </w:r>
            <w:r w:rsidRPr="00236C3E">
              <w:rPr>
                <w:rFonts w:ascii="Arial" w:hAnsi="Arial" w:cs="Arial"/>
                <w:sz w:val="22"/>
                <w:szCs w:val="22"/>
              </w:rPr>
              <w:t>ey responsibilities and duties are [</w:t>
            </w:r>
            <w:r w:rsidR="006F3745" w:rsidRPr="00236C3E">
              <w:rPr>
                <w:rFonts w:ascii="Arial" w:hAnsi="Arial" w:cs="Arial"/>
                <w:b/>
                <w:sz w:val="22"/>
                <w:szCs w:val="22"/>
              </w:rPr>
              <w:t>copy</w:t>
            </w:r>
            <w:r w:rsidRPr="00236C3E">
              <w:rPr>
                <w:rFonts w:ascii="Arial" w:hAnsi="Arial" w:cs="Arial"/>
                <w:b/>
                <w:sz w:val="22"/>
                <w:szCs w:val="22"/>
              </w:rPr>
              <w:t xml:space="preserve"> from the Role Description</w:t>
            </w:r>
            <w:r w:rsidR="005D6F52" w:rsidRPr="00236C3E">
              <w:rPr>
                <w:rFonts w:ascii="Arial" w:hAnsi="Arial" w:cs="Arial"/>
                <w:b/>
                <w:sz w:val="22"/>
                <w:szCs w:val="22"/>
              </w:rPr>
              <w:t xml:space="preserve"> see PD33</w:t>
            </w:r>
            <w:r w:rsidRPr="00236C3E">
              <w:rPr>
                <w:rFonts w:ascii="Arial" w:hAnsi="Arial" w:cs="Arial"/>
                <w:b/>
                <w:sz w:val="22"/>
                <w:szCs w:val="22"/>
              </w:rPr>
              <w:t>]</w:t>
            </w:r>
          </w:p>
          <w:p w14:paraId="6D64695C" w14:textId="77777777" w:rsidR="006A7161" w:rsidRPr="00236C3E" w:rsidRDefault="006A7161" w:rsidP="00236C3E">
            <w:pPr>
              <w:autoSpaceDE w:val="0"/>
              <w:autoSpaceDN w:val="0"/>
              <w:adjustRightInd w:val="0"/>
              <w:rPr>
                <w:rFonts w:ascii="Arial" w:hAnsi="Arial" w:cs="Arial"/>
                <w:sz w:val="22"/>
                <w:szCs w:val="22"/>
              </w:rPr>
            </w:pPr>
          </w:p>
          <w:p w14:paraId="402ADB71" w14:textId="77777777" w:rsidR="00F821DD" w:rsidRDefault="00F821DD" w:rsidP="00236C3E">
            <w:pPr>
              <w:autoSpaceDE w:val="0"/>
              <w:autoSpaceDN w:val="0"/>
              <w:adjustRightInd w:val="0"/>
              <w:rPr>
                <w:rFonts w:ascii="Arial" w:hAnsi="Arial" w:cs="Arial"/>
                <w:b/>
                <w:sz w:val="22"/>
                <w:szCs w:val="22"/>
              </w:rPr>
            </w:pPr>
            <w:r w:rsidRPr="00236C3E">
              <w:rPr>
                <w:rFonts w:ascii="Arial" w:hAnsi="Arial" w:cs="Arial"/>
                <w:sz w:val="22"/>
                <w:szCs w:val="22"/>
              </w:rPr>
              <w:t xml:space="preserve">The </w:t>
            </w:r>
            <w:r w:rsidR="00671705" w:rsidRPr="00236C3E">
              <w:rPr>
                <w:rFonts w:ascii="Arial" w:hAnsi="Arial" w:cs="Arial"/>
                <w:sz w:val="22"/>
                <w:szCs w:val="22"/>
              </w:rPr>
              <w:t>skills, qualifications and experience required to perform the role</w:t>
            </w:r>
            <w:r w:rsidRPr="00236C3E">
              <w:rPr>
                <w:rFonts w:ascii="Arial" w:hAnsi="Arial" w:cs="Arial"/>
                <w:sz w:val="22"/>
                <w:szCs w:val="22"/>
              </w:rPr>
              <w:t xml:space="preserve"> are </w:t>
            </w:r>
            <w:r w:rsidRPr="00236C3E">
              <w:rPr>
                <w:rFonts w:ascii="Arial" w:hAnsi="Arial" w:cs="Arial"/>
                <w:b/>
                <w:sz w:val="22"/>
                <w:szCs w:val="22"/>
              </w:rPr>
              <w:t>[</w:t>
            </w:r>
            <w:r w:rsidR="004C2673">
              <w:rPr>
                <w:rFonts w:ascii="Arial" w:hAnsi="Arial" w:cs="Arial"/>
                <w:b/>
                <w:sz w:val="22"/>
                <w:szCs w:val="22"/>
              </w:rPr>
              <w:t>For</w:t>
            </w:r>
            <w:r w:rsidR="005D6F52" w:rsidRPr="00236C3E">
              <w:rPr>
                <w:rFonts w:ascii="Arial" w:hAnsi="Arial" w:cs="Arial"/>
                <w:b/>
                <w:sz w:val="22"/>
                <w:szCs w:val="22"/>
              </w:rPr>
              <w:t xml:space="preserve"> </w:t>
            </w:r>
            <w:r w:rsidR="004C2673">
              <w:rPr>
                <w:rFonts w:ascii="Arial" w:hAnsi="Arial" w:cs="Arial"/>
                <w:b/>
                <w:sz w:val="22"/>
                <w:szCs w:val="22"/>
              </w:rPr>
              <w:t>Research Assistant/Associate, must include</w:t>
            </w:r>
            <w:r w:rsidR="005D6F52" w:rsidRPr="00236C3E">
              <w:rPr>
                <w:rFonts w:ascii="Arial" w:hAnsi="Arial" w:cs="Arial"/>
                <w:b/>
                <w:sz w:val="22"/>
                <w:szCs w:val="22"/>
              </w:rPr>
              <w:t xml:space="preserve"> “has obtained or is close to obtaining a PhD” in the body text. C</w:t>
            </w:r>
            <w:r w:rsidR="006F3745" w:rsidRPr="00236C3E">
              <w:rPr>
                <w:rFonts w:ascii="Arial" w:hAnsi="Arial" w:cs="Arial"/>
                <w:b/>
                <w:sz w:val="22"/>
                <w:szCs w:val="22"/>
              </w:rPr>
              <w:t>opy</w:t>
            </w:r>
            <w:r w:rsidR="005D6F52" w:rsidRPr="00236C3E">
              <w:rPr>
                <w:rFonts w:ascii="Arial" w:hAnsi="Arial" w:cs="Arial"/>
                <w:b/>
                <w:sz w:val="22"/>
                <w:szCs w:val="22"/>
              </w:rPr>
              <w:t xml:space="preserve"> skills and experience </w:t>
            </w:r>
            <w:r w:rsidR="006F3745" w:rsidRPr="00236C3E">
              <w:rPr>
                <w:rFonts w:ascii="Arial" w:hAnsi="Arial" w:cs="Arial"/>
                <w:b/>
                <w:sz w:val="22"/>
                <w:szCs w:val="22"/>
              </w:rPr>
              <w:t>from your Selection Criteria. Selection Criteria must be based on</w:t>
            </w:r>
            <w:r w:rsidR="001B4F61" w:rsidRPr="00236C3E">
              <w:rPr>
                <w:rFonts w:ascii="Arial" w:hAnsi="Arial" w:cs="Arial"/>
                <w:b/>
                <w:sz w:val="22"/>
                <w:szCs w:val="22"/>
              </w:rPr>
              <w:t xml:space="preserve"> the</w:t>
            </w:r>
            <w:r w:rsidR="001A7FD2" w:rsidRPr="00236C3E">
              <w:rPr>
                <w:rFonts w:ascii="Arial" w:hAnsi="Arial" w:cs="Arial"/>
                <w:b/>
                <w:sz w:val="22"/>
                <w:szCs w:val="22"/>
              </w:rPr>
              <w:t xml:space="preserve"> P</w:t>
            </w:r>
            <w:r w:rsidR="00671705" w:rsidRPr="00236C3E">
              <w:rPr>
                <w:rFonts w:ascii="Arial" w:hAnsi="Arial" w:cs="Arial"/>
                <w:b/>
                <w:sz w:val="22"/>
                <w:szCs w:val="22"/>
              </w:rPr>
              <w:t xml:space="preserve">erson </w:t>
            </w:r>
            <w:r w:rsidR="001A7FD2" w:rsidRPr="00236C3E">
              <w:rPr>
                <w:rFonts w:ascii="Arial" w:hAnsi="Arial" w:cs="Arial"/>
                <w:b/>
                <w:sz w:val="22"/>
                <w:szCs w:val="22"/>
              </w:rPr>
              <w:t>P</w:t>
            </w:r>
            <w:r w:rsidRPr="00236C3E">
              <w:rPr>
                <w:rFonts w:ascii="Arial" w:hAnsi="Arial" w:cs="Arial"/>
                <w:b/>
                <w:sz w:val="22"/>
                <w:szCs w:val="22"/>
              </w:rPr>
              <w:t>rofile in the Role Description</w:t>
            </w:r>
            <w:r w:rsidR="00B54428" w:rsidRPr="00236C3E">
              <w:rPr>
                <w:rFonts w:ascii="Arial" w:hAnsi="Arial" w:cs="Arial"/>
                <w:b/>
                <w:sz w:val="22"/>
                <w:szCs w:val="22"/>
              </w:rPr>
              <w:t xml:space="preserve"> in the PD33</w:t>
            </w:r>
            <w:r w:rsidR="00EC5E59">
              <w:rPr>
                <w:rFonts w:ascii="Arial" w:hAnsi="Arial" w:cs="Arial"/>
                <w:b/>
                <w:sz w:val="22"/>
                <w:szCs w:val="22"/>
              </w:rPr>
              <w:t>.</w:t>
            </w:r>
            <w:r w:rsidRPr="00236C3E">
              <w:rPr>
                <w:rFonts w:ascii="Arial" w:hAnsi="Arial" w:cs="Arial"/>
                <w:b/>
                <w:sz w:val="22"/>
                <w:szCs w:val="22"/>
              </w:rPr>
              <w:t>]</w:t>
            </w:r>
            <w:r w:rsidR="00AF0897">
              <w:rPr>
                <w:rFonts w:ascii="Arial" w:hAnsi="Arial" w:cs="Arial"/>
                <w:b/>
                <w:sz w:val="22"/>
                <w:szCs w:val="22"/>
              </w:rPr>
              <w:t>*</w:t>
            </w:r>
          </w:p>
          <w:p w14:paraId="473162FB" w14:textId="77777777" w:rsidR="00AF0897" w:rsidRDefault="00AF0897" w:rsidP="00236C3E">
            <w:pPr>
              <w:autoSpaceDE w:val="0"/>
              <w:autoSpaceDN w:val="0"/>
              <w:adjustRightInd w:val="0"/>
              <w:rPr>
                <w:rFonts w:ascii="Arial" w:hAnsi="Arial" w:cs="Arial"/>
                <w:b/>
                <w:sz w:val="22"/>
                <w:szCs w:val="22"/>
              </w:rPr>
            </w:pPr>
          </w:p>
          <w:p w14:paraId="4CAF045C" w14:textId="5C02959B" w:rsidR="00500607" w:rsidRDefault="00500607" w:rsidP="00500607">
            <w:pPr>
              <w:rPr>
                <w:rFonts w:ascii="Arial" w:hAnsi="Arial" w:cs="Arial"/>
                <w:sz w:val="22"/>
                <w:szCs w:val="22"/>
              </w:rPr>
            </w:pPr>
            <w:r w:rsidRPr="00055886">
              <w:rPr>
                <w:rFonts w:ascii="Arial" w:hAnsi="Arial" w:cs="Arial"/>
                <w:sz w:val="22"/>
                <w:szCs w:val="22"/>
              </w:rPr>
              <w:t>Appointment at Research Associate level is dependent on having a PhD</w:t>
            </w:r>
            <w:r w:rsidR="00E273DA">
              <w:rPr>
                <w:rFonts w:ascii="Arial" w:hAnsi="Arial" w:cs="Arial"/>
                <w:sz w:val="22"/>
                <w:szCs w:val="22"/>
              </w:rPr>
              <w:t xml:space="preserve"> </w:t>
            </w:r>
            <w:r w:rsidR="000E2EDB">
              <w:rPr>
                <w:rFonts w:ascii="Arial" w:hAnsi="Arial" w:cs="Arial"/>
                <w:sz w:val="22"/>
                <w:szCs w:val="22"/>
              </w:rPr>
              <w:t>[</w:t>
            </w:r>
            <w:r w:rsidR="0067079C" w:rsidRPr="000E2EDB">
              <w:rPr>
                <w:rFonts w:ascii="Arial" w:hAnsi="Arial" w:cs="Arial"/>
                <w:sz w:val="22"/>
                <w:szCs w:val="22"/>
                <w:highlight w:val="cyan"/>
              </w:rPr>
              <w:t>**</w:t>
            </w:r>
            <w:r w:rsidR="000E2EDB">
              <w:rPr>
                <w:rFonts w:ascii="Arial" w:hAnsi="Arial" w:cs="Arial"/>
                <w:sz w:val="22"/>
                <w:szCs w:val="22"/>
              </w:rPr>
              <w:t>]</w:t>
            </w:r>
            <w:r w:rsidRPr="00055886">
              <w:rPr>
                <w:rFonts w:ascii="Arial" w:hAnsi="Arial" w:cs="Arial"/>
                <w:sz w:val="22"/>
                <w:szCs w:val="22"/>
              </w:rPr>
              <w:t>. Those who have submitted but not yet received their PhD will be appointed at Research Assistant level, which will be amended to Research Associate once the PhD has been awarded.</w:t>
            </w:r>
            <w:r w:rsidR="00B81CD1">
              <w:rPr>
                <w:rFonts w:ascii="Arial" w:hAnsi="Arial" w:cs="Arial"/>
                <w:sz w:val="22"/>
                <w:szCs w:val="22"/>
              </w:rPr>
              <w:t xml:space="preserve"> </w:t>
            </w:r>
            <w:r w:rsidR="00B81CD1" w:rsidRPr="00E273DA">
              <w:rPr>
                <w:rFonts w:ascii="Arial" w:hAnsi="Arial" w:cs="Arial"/>
                <w:sz w:val="22"/>
                <w:szCs w:val="22"/>
                <w:highlight w:val="cyan"/>
              </w:rPr>
              <w:t>[</w:t>
            </w:r>
            <w:r w:rsidR="00B81CD1">
              <w:rPr>
                <w:rFonts w:ascii="Arial" w:hAnsi="Arial" w:cs="Arial"/>
                <w:sz w:val="22"/>
                <w:szCs w:val="22"/>
                <w:highlight w:val="cyan"/>
              </w:rPr>
              <w:t>Remove if not a Research Assistant/Associate position.</w:t>
            </w:r>
            <w:r w:rsidR="00B81CD1">
              <w:rPr>
                <w:rFonts w:ascii="Arial" w:hAnsi="Arial" w:cs="Arial"/>
                <w:sz w:val="22"/>
                <w:szCs w:val="22"/>
              </w:rPr>
              <w:t>]</w:t>
            </w:r>
          </w:p>
          <w:p w14:paraId="137E6042" w14:textId="1F944C7A" w:rsidR="00737D2F" w:rsidRDefault="00CD45F2" w:rsidP="00737D2F">
            <w:pPr>
              <w:rPr>
                <w:rFonts w:ascii="Arial" w:hAnsi="Arial" w:cs="Arial"/>
                <w:sz w:val="22"/>
                <w:szCs w:val="22"/>
              </w:rPr>
            </w:pPr>
            <w:r w:rsidRPr="00737D2F">
              <w:rPr>
                <w:rFonts w:ascii="Arial" w:hAnsi="Arial" w:cs="Arial"/>
                <w:sz w:val="22"/>
                <w:szCs w:val="22"/>
              </w:rPr>
              <w:t>Appointment at Senior Research Associate level is dependent on significant experience as a postdoctoral research associate or equivalent, with proven impact from authored publications.</w:t>
            </w:r>
            <w:r>
              <w:rPr>
                <w:rFonts w:ascii="Arial" w:hAnsi="Arial" w:cs="Arial"/>
                <w:sz w:val="22"/>
                <w:szCs w:val="22"/>
              </w:rPr>
              <w:t xml:space="preserve"> </w:t>
            </w:r>
            <w:r w:rsidR="00737D2F" w:rsidRPr="00E273DA">
              <w:rPr>
                <w:rFonts w:ascii="Arial" w:hAnsi="Arial" w:cs="Arial"/>
                <w:sz w:val="22"/>
                <w:szCs w:val="22"/>
                <w:highlight w:val="cyan"/>
              </w:rPr>
              <w:t>[</w:t>
            </w:r>
            <w:r w:rsidR="00737D2F">
              <w:rPr>
                <w:rFonts w:ascii="Arial" w:hAnsi="Arial" w:cs="Arial"/>
                <w:sz w:val="22"/>
                <w:szCs w:val="22"/>
                <w:highlight w:val="cyan"/>
              </w:rPr>
              <w:t>Remove if not a SRA position.</w:t>
            </w:r>
            <w:r w:rsidR="00737D2F">
              <w:rPr>
                <w:rFonts w:ascii="Arial" w:hAnsi="Arial" w:cs="Arial"/>
                <w:sz w:val="22"/>
                <w:szCs w:val="22"/>
              </w:rPr>
              <w:t>]</w:t>
            </w:r>
          </w:p>
          <w:p w14:paraId="71471AB4" w14:textId="77777777" w:rsidR="00500607" w:rsidRPr="00055886" w:rsidRDefault="00500607" w:rsidP="00236C3E">
            <w:pPr>
              <w:autoSpaceDE w:val="0"/>
              <w:autoSpaceDN w:val="0"/>
              <w:adjustRightInd w:val="0"/>
              <w:rPr>
                <w:rFonts w:ascii="Arial" w:hAnsi="Arial" w:cs="Arial"/>
                <w:b/>
                <w:sz w:val="22"/>
                <w:szCs w:val="22"/>
              </w:rPr>
            </w:pPr>
          </w:p>
          <w:p w14:paraId="08B7251E" w14:textId="77777777" w:rsidR="00D15864" w:rsidRDefault="00AF0897" w:rsidP="00D15864">
            <w:pPr>
              <w:spacing w:before="120" w:after="120"/>
            </w:pPr>
            <w:r w:rsidRPr="00406C9B">
              <w:rPr>
                <w:rFonts w:ascii="Arial" w:hAnsi="Arial" w:cs="Arial"/>
                <w:sz w:val="22"/>
                <w:szCs w:val="22"/>
              </w:rPr>
              <w:t>Salary Ranges:</w:t>
            </w:r>
            <w:r w:rsidR="00D15864">
              <w:t xml:space="preserve"> </w:t>
            </w:r>
          </w:p>
          <w:p w14:paraId="5BDA1276" w14:textId="77777777" w:rsidR="00CD7A60" w:rsidRPr="00CD7A60" w:rsidRDefault="00CD7A60" w:rsidP="00CD7A60">
            <w:pPr>
              <w:spacing w:before="120" w:after="120"/>
              <w:rPr>
                <w:rFonts w:ascii="Arial" w:hAnsi="Arial" w:cs="Arial"/>
                <w:sz w:val="22"/>
                <w:szCs w:val="22"/>
                <w:highlight w:val="cyan"/>
              </w:rPr>
            </w:pPr>
            <w:r w:rsidRPr="00CD7A60">
              <w:rPr>
                <w:rFonts w:ascii="Arial" w:hAnsi="Arial" w:cs="Arial"/>
                <w:sz w:val="22"/>
                <w:szCs w:val="22"/>
                <w:highlight w:val="cyan"/>
              </w:rPr>
              <w:t>Research Assistant: £33,002 - £35,608</w:t>
            </w:r>
          </w:p>
          <w:p w14:paraId="58032DAE" w14:textId="77777777" w:rsidR="00CD7A60" w:rsidRPr="00CD7A60" w:rsidRDefault="00CD7A60" w:rsidP="00CD7A60">
            <w:pPr>
              <w:spacing w:before="120" w:after="120"/>
              <w:rPr>
                <w:rFonts w:ascii="Arial" w:hAnsi="Arial" w:cs="Arial"/>
                <w:sz w:val="22"/>
                <w:szCs w:val="22"/>
                <w:highlight w:val="cyan"/>
              </w:rPr>
            </w:pPr>
            <w:r w:rsidRPr="00CD7A60">
              <w:rPr>
                <w:rFonts w:ascii="Arial" w:hAnsi="Arial" w:cs="Arial"/>
                <w:sz w:val="22"/>
                <w:szCs w:val="22"/>
                <w:highlight w:val="cyan"/>
              </w:rPr>
              <w:t>Research Associate: £37,694 - £46,049</w:t>
            </w:r>
          </w:p>
          <w:p w14:paraId="7F59CA21" w14:textId="77777777" w:rsidR="00CD7A60" w:rsidRPr="00CD7A60" w:rsidRDefault="00CD7A60" w:rsidP="00CD7A60">
            <w:pPr>
              <w:spacing w:before="120" w:after="120"/>
              <w:rPr>
                <w:rFonts w:ascii="Arial" w:hAnsi="Arial" w:cs="Arial"/>
                <w:sz w:val="22"/>
                <w:szCs w:val="22"/>
                <w:highlight w:val="cyan"/>
              </w:rPr>
            </w:pPr>
            <w:r w:rsidRPr="00CD7A60">
              <w:rPr>
                <w:rFonts w:ascii="Arial" w:hAnsi="Arial" w:cs="Arial"/>
                <w:sz w:val="22"/>
                <w:szCs w:val="22"/>
                <w:highlight w:val="cyan"/>
              </w:rPr>
              <w:t>OR Senior Research Associate: £47,389 - £59,966</w:t>
            </w:r>
          </w:p>
          <w:p w14:paraId="4FD87110" w14:textId="461DC6A0" w:rsidR="00AF0897" w:rsidRPr="00D15864" w:rsidRDefault="004D32C5" w:rsidP="00CD7A60">
            <w:pPr>
              <w:spacing w:before="120" w:after="120"/>
              <w:rPr>
                <w:rFonts w:ascii="Arial" w:hAnsi="Arial" w:cs="Arial"/>
                <w:sz w:val="22"/>
                <w:szCs w:val="22"/>
              </w:rPr>
            </w:pPr>
            <w:r>
              <w:rPr>
                <w:rFonts w:ascii="Arial" w:hAnsi="Arial" w:cs="Arial"/>
                <w:sz w:val="22"/>
                <w:szCs w:val="22"/>
              </w:rPr>
              <w:br/>
            </w:r>
            <w:r w:rsidR="00AF0897" w:rsidRPr="00406C9B">
              <w:rPr>
                <w:rFonts w:ascii="Arial" w:hAnsi="Arial" w:cs="Arial"/>
                <w:sz w:val="22"/>
                <w:szCs w:val="22"/>
              </w:rPr>
              <w:t>delete as appropriate</w:t>
            </w:r>
          </w:p>
          <w:p w14:paraId="3D764E73" w14:textId="77777777" w:rsidR="0067079C" w:rsidRDefault="0067079C" w:rsidP="00A91AA1">
            <w:pPr>
              <w:autoSpaceDE w:val="0"/>
              <w:autoSpaceDN w:val="0"/>
              <w:adjustRightInd w:val="0"/>
              <w:rPr>
                <w:rFonts w:ascii="Arial" w:hAnsi="Arial" w:cs="Arial"/>
                <w:sz w:val="22"/>
                <w:szCs w:val="22"/>
              </w:rPr>
            </w:pPr>
          </w:p>
          <w:p w14:paraId="7EAC713C" w14:textId="77777777" w:rsidR="0067079C" w:rsidRPr="00055886" w:rsidRDefault="003972A0" w:rsidP="003972A0">
            <w:pPr>
              <w:rPr>
                <w:rFonts w:ascii="Arial" w:hAnsi="Arial" w:cs="Arial"/>
                <w:sz w:val="22"/>
                <w:szCs w:val="22"/>
              </w:rPr>
            </w:pPr>
            <w:r w:rsidRPr="00867054">
              <w:rPr>
                <w:rFonts w:ascii="Arial" w:hAnsi="Arial" w:cs="Arial"/>
                <w:sz w:val="22"/>
                <w:szCs w:val="22"/>
                <w:highlight w:val="cyan"/>
              </w:rPr>
              <w:t xml:space="preserve">[** If you specifically require or would consider an applicant with ‘equivalent experience’ to a PhD, please amend the above clause, </w:t>
            </w:r>
            <w:proofErr w:type="spellStart"/>
            <w:r w:rsidRPr="00867054">
              <w:rPr>
                <w:rFonts w:ascii="Arial" w:hAnsi="Arial" w:cs="Arial"/>
                <w:sz w:val="22"/>
                <w:szCs w:val="22"/>
                <w:highlight w:val="cyan"/>
              </w:rPr>
              <w:t>ie</w:t>
            </w:r>
            <w:proofErr w:type="spellEnd"/>
            <w:r w:rsidRPr="00867054">
              <w:rPr>
                <w:rFonts w:ascii="Arial" w:hAnsi="Arial" w:cs="Arial"/>
                <w:sz w:val="22"/>
                <w:szCs w:val="22"/>
                <w:highlight w:val="cyan"/>
              </w:rPr>
              <w:t xml:space="preserve"> ‘Appointment at Research Associate level is dependent on having a PhD (or equivalent experience)’.]</w:t>
            </w:r>
          </w:p>
          <w:p w14:paraId="3880F45F" w14:textId="77777777" w:rsidR="0055272D" w:rsidRPr="00236C3E" w:rsidRDefault="0055272D" w:rsidP="00500607">
            <w:pPr>
              <w:rPr>
                <w:rFonts w:ascii="Arial" w:hAnsi="Arial" w:cs="Arial"/>
                <w:b/>
                <w:sz w:val="22"/>
                <w:szCs w:val="22"/>
              </w:rPr>
            </w:pPr>
          </w:p>
        </w:tc>
      </w:tr>
      <w:tr w:rsidR="00AB5B4B" w:rsidRPr="00236C3E" w14:paraId="3EA98877" w14:textId="77777777" w:rsidTr="00236C3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7"/>
          <w:jc w:val="center"/>
        </w:trPr>
        <w:tc>
          <w:tcPr>
            <w:tcW w:w="10779" w:type="dxa"/>
            <w:gridSpan w:val="4"/>
            <w:tcBorders>
              <w:bottom w:val="single" w:sz="4" w:space="0" w:color="auto"/>
            </w:tcBorders>
            <w:shd w:val="clear" w:color="auto" w:fill="auto"/>
            <w:vAlign w:val="center"/>
          </w:tcPr>
          <w:p w14:paraId="163724C4" w14:textId="77777777" w:rsidR="00AB5B4B" w:rsidRPr="00236C3E" w:rsidRDefault="00AB5B4B" w:rsidP="00236C3E">
            <w:pPr>
              <w:autoSpaceDE w:val="0"/>
              <w:autoSpaceDN w:val="0"/>
              <w:adjustRightInd w:val="0"/>
              <w:rPr>
                <w:rFonts w:ascii="Arial" w:hAnsi="Arial" w:cs="Arial"/>
                <w:b/>
                <w:sz w:val="22"/>
                <w:szCs w:val="22"/>
              </w:rPr>
            </w:pPr>
            <w:r w:rsidRPr="00236C3E">
              <w:rPr>
                <w:rFonts w:ascii="Arial" w:hAnsi="Arial" w:cs="Arial"/>
                <w:b/>
                <w:sz w:val="22"/>
                <w:szCs w:val="22"/>
                <w:highlight w:val="cyan"/>
              </w:rPr>
              <w:t>Edit the contact details template</w:t>
            </w:r>
            <w:r w:rsidRPr="00236C3E">
              <w:rPr>
                <w:rFonts w:ascii="Arial" w:hAnsi="Arial" w:cs="Arial"/>
                <w:b/>
                <w:sz w:val="22"/>
                <w:szCs w:val="22"/>
              </w:rPr>
              <w:t xml:space="preserve"> </w:t>
            </w:r>
          </w:p>
          <w:p w14:paraId="5C8A3F41" w14:textId="77777777" w:rsidR="00B94C37" w:rsidRPr="00236C3E" w:rsidRDefault="00B94C37" w:rsidP="00236C3E">
            <w:pPr>
              <w:autoSpaceDE w:val="0"/>
              <w:autoSpaceDN w:val="0"/>
              <w:adjustRightInd w:val="0"/>
              <w:rPr>
                <w:rFonts w:ascii="Arial" w:hAnsi="Arial" w:cs="Arial"/>
                <w:sz w:val="22"/>
                <w:szCs w:val="22"/>
              </w:rPr>
            </w:pPr>
          </w:p>
        </w:tc>
      </w:tr>
      <w:tr w:rsidR="00AB5B4B" w:rsidRPr="00236C3E" w14:paraId="744A9A74" w14:textId="77777777" w:rsidTr="00236C3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jc w:val="center"/>
        </w:trPr>
        <w:tc>
          <w:tcPr>
            <w:tcW w:w="10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E50DA2" w14:textId="77777777" w:rsidR="00BB24A3" w:rsidRPr="00236C3E" w:rsidRDefault="001D46D8" w:rsidP="00236C3E">
            <w:pPr>
              <w:autoSpaceDE w:val="0"/>
              <w:autoSpaceDN w:val="0"/>
              <w:adjustRightInd w:val="0"/>
              <w:rPr>
                <w:rFonts w:ascii="Arial" w:hAnsi="Arial" w:cs="Arial"/>
                <w:sz w:val="22"/>
                <w:szCs w:val="22"/>
              </w:rPr>
            </w:pPr>
            <w:r>
              <w:rPr>
                <w:rFonts w:ascii="Arial" w:hAnsi="Arial" w:cs="Arial"/>
                <w:sz w:val="22"/>
                <w:szCs w:val="22"/>
              </w:rPr>
              <w:t>Click the ‘Apply’ button below to register an account with our recruitment system (if you have not already) and apply online.</w:t>
            </w:r>
          </w:p>
          <w:p w14:paraId="5648AF81" w14:textId="77777777" w:rsidR="00BB24A3" w:rsidRPr="00236C3E" w:rsidRDefault="00BB24A3" w:rsidP="00236C3E">
            <w:pPr>
              <w:autoSpaceDE w:val="0"/>
              <w:autoSpaceDN w:val="0"/>
              <w:adjustRightInd w:val="0"/>
              <w:rPr>
                <w:rFonts w:ascii="Arial" w:hAnsi="Arial" w:cs="Arial"/>
                <w:sz w:val="22"/>
                <w:szCs w:val="22"/>
              </w:rPr>
            </w:pPr>
          </w:p>
          <w:p w14:paraId="3D81D5C9" w14:textId="77777777" w:rsidR="00BB24A3" w:rsidRDefault="00BB24A3" w:rsidP="00236C3E">
            <w:pPr>
              <w:autoSpaceDE w:val="0"/>
              <w:autoSpaceDN w:val="0"/>
              <w:adjustRightInd w:val="0"/>
              <w:rPr>
                <w:rFonts w:ascii="Arial" w:hAnsi="Arial" w:cs="Arial"/>
                <w:sz w:val="22"/>
                <w:szCs w:val="22"/>
              </w:rPr>
            </w:pPr>
            <w:r w:rsidRPr="00236C3E">
              <w:rPr>
                <w:rFonts w:ascii="Arial" w:hAnsi="Arial" w:cs="Arial"/>
                <w:sz w:val="22"/>
                <w:szCs w:val="22"/>
              </w:rPr>
              <w:lastRenderedPageBreak/>
              <w:t xml:space="preserve">Please ensure that you upload your Curriculum Vitae (CV) and a covering letter </w:t>
            </w:r>
            <w:r w:rsidRPr="00236C3E">
              <w:rPr>
                <w:rFonts w:ascii="Arial" w:hAnsi="Arial" w:cs="Arial"/>
                <w:sz w:val="22"/>
                <w:szCs w:val="22"/>
                <w:highlight w:val="cyan"/>
              </w:rPr>
              <w:t>[add up to 3 further documents needed e.g. research publication list]</w:t>
            </w:r>
            <w:r w:rsidRPr="00236C3E">
              <w:rPr>
                <w:rFonts w:ascii="Arial" w:hAnsi="Arial" w:cs="Arial"/>
                <w:sz w:val="22"/>
                <w:szCs w:val="22"/>
              </w:rPr>
              <w:t xml:space="preserve"> in the Upload section of the online application. If you upload any additional documents which have not been requested, we will not be able to consider these as part of your application. </w:t>
            </w:r>
            <w:r w:rsidR="00EC5E59" w:rsidRPr="00EC5E59">
              <w:rPr>
                <w:rFonts w:ascii="Arial" w:hAnsi="Arial" w:cs="Arial"/>
                <w:sz w:val="22"/>
                <w:szCs w:val="22"/>
              </w:rPr>
              <w:t>Please submit your application by midnight on the closing date</w:t>
            </w:r>
            <w:r w:rsidR="00EC5E59">
              <w:rPr>
                <w:rFonts w:ascii="Arial" w:hAnsi="Arial" w:cs="Arial"/>
                <w:sz w:val="22"/>
                <w:szCs w:val="22"/>
              </w:rPr>
              <w:t>.</w:t>
            </w:r>
          </w:p>
          <w:p w14:paraId="38F34567" w14:textId="77777777" w:rsidR="00EC5E59" w:rsidRDefault="00EC5E59" w:rsidP="00236C3E">
            <w:pPr>
              <w:autoSpaceDE w:val="0"/>
              <w:autoSpaceDN w:val="0"/>
              <w:adjustRightInd w:val="0"/>
              <w:rPr>
                <w:rFonts w:ascii="Arial" w:hAnsi="Arial" w:cs="Arial"/>
                <w:sz w:val="22"/>
                <w:szCs w:val="22"/>
              </w:rPr>
            </w:pPr>
          </w:p>
          <w:p w14:paraId="67BA61E6" w14:textId="77777777" w:rsidR="00AB5B4B" w:rsidRPr="00236C3E" w:rsidRDefault="00FE2CEE" w:rsidP="008F6CE4">
            <w:pPr>
              <w:autoSpaceDE w:val="0"/>
              <w:autoSpaceDN w:val="0"/>
              <w:adjustRightInd w:val="0"/>
              <w:rPr>
                <w:rFonts w:ascii="Arial" w:hAnsi="Arial" w:cs="Arial"/>
                <w:sz w:val="22"/>
                <w:szCs w:val="22"/>
              </w:rPr>
            </w:pPr>
            <w:r w:rsidRPr="00236C3E">
              <w:rPr>
                <w:rFonts w:ascii="Arial" w:hAnsi="Arial" w:cs="Arial"/>
                <w:sz w:val="22"/>
                <w:szCs w:val="22"/>
              </w:rPr>
              <w:t xml:space="preserve">If you have any questions about this </w:t>
            </w:r>
            <w:r w:rsidRPr="001528E6">
              <w:rPr>
                <w:rFonts w:ascii="Arial" w:hAnsi="Arial" w:cs="Arial"/>
                <w:sz w:val="22"/>
                <w:szCs w:val="22"/>
              </w:rPr>
              <w:t>vacancy</w:t>
            </w:r>
            <w:r w:rsidR="00F568CB" w:rsidRPr="001528E6">
              <w:rPr>
                <w:rFonts w:ascii="Arial" w:hAnsi="Arial" w:cs="Arial"/>
                <w:sz w:val="22"/>
                <w:szCs w:val="22"/>
              </w:rPr>
              <w:t xml:space="preserve"> </w:t>
            </w:r>
            <w:r w:rsidR="00F568CB" w:rsidRPr="006C6698">
              <w:rPr>
                <w:rFonts w:ascii="Arial" w:hAnsi="Arial" w:cs="Arial"/>
                <w:sz w:val="22"/>
                <w:szCs w:val="22"/>
                <w:highlight w:val="cyan"/>
              </w:rPr>
              <w:t xml:space="preserve">[PI may be </w:t>
            </w:r>
            <w:r w:rsidR="00135B1D" w:rsidRPr="006C6698">
              <w:rPr>
                <w:rFonts w:ascii="Arial" w:hAnsi="Arial" w:cs="Arial"/>
                <w:sz w:val="22"/>
                <w:szCs w:val="22"/>
                <w:highlight w:val="cyan"/>
              </w:rPr>
              <w:t xml:space="preserve">the </w:t>
            </w:r>
            <w:r w:rsidR="00F568CB" w:rsidRPr="006C6698">
              <w:rPr>
                <w:rFonts w:ascii="Arial" w:hAnsi="Arial" w:cs="Arial"/>
                <w:sz w:val="22"/>
                <w:szCs w:val="22"/>
                <w:highlight w:val="cyan"/>
              </w:rPr>
              <w:t xml:space="preserve">contact for queries </w:t>
            </w:r>
            <w:r w:rsidR="001528E6" w:rsidRPr="006C6698">
              <w:rPr>
                <w:rFonts w:ascii="Arial" w:hAnsi="Arial" w:cs="Arial"/>
                <w:sz w:val="22"/>
                <w:szCs w:val="22"/>
                <w:highlight w:val="cyan"/>
              </w:rPr>
              <w:t xml:space="preserve">of a technical </w:t>
            </w:r>
            <w:r w:rsidR="008F6CE4">
              <w:rPr>
                <w:rFonts w:ascii="Arial" w:hAnsi="Arial" w:cs="Arial"/>
                <w:sz w:val="22"/>
                <w:szCs w:val="22"/>
                <w:highlight w:val="cyan"/>
              </w:rPr>
              <w:t>nature</w:t>
            </w:r>
            <w:r w:rsidR="001528E6" w:rsidRPr="006C6698">
              <w:rPr>
                <w:rFonts w:ascii="Arial" w:hAnsi="Arial" w:cs="Arial"/>
                <w:sz w:val="22"/>
                <w:szCs w:val="22"/>
                <w:highlight w:val="cyan"/>
              </w:rPr>
              <w:t xml:space="preserve"> </w:t>
            </w:r>
            <w:r w:rsidR="00F568CB" w:rsidRPr="006C6698">
              <w:rPr>
                <w:rFonts w:ascii="Arial" w:hAnsi="Arial" w:cs="Arial"/>
                <w:sz w:val="22"/>
                <w:szCs w:val="22"/>
                <w:highlight w:val="cyan"/>
              </w:rPr>
              <w:t>related to the role]</w:t>
            </w:r>
            <w:r w:rsidRPr="001528E6">
              <w:rPr>
                <w:rFonts w:ascii="Arial" w:hAnsi="Arial" w:cs="Arial"/>
                <w:sz w:val="22"/>
                <w:szCs w:val="22"/>
              </w:rPr>
              <w:t xml:space="preserve"> or the application process, please co</w:t>
            </w:r>
            <w:r w:rsidRPr="00236C3E">
              <w:rPr>
                <w:rFonts w:ascii="Arial" w:hAnsi="Arial" w:cs="Arial"/>
                <w:sz w:val="22"/>
                <w:szCs w:val="22"/>
              </w:rPr>
              <w:t>ntact</w:t>
            </w:r>
            <w:r w:rsidRPr="00DA01DD">
              <w:rPr>
                <w:rFonts w:ascii="Arial" w:hAnsi="Arial" w:cs="Arial"/>
                <w:sz w:val="22"/>
                <w:szCs w:val="22"/>
              </w:rPr>
              <w:t>:</w:t>
            </w:r>
            <w:r w:rsidR="00DA01DD">
              <w:rPr>
                <w:rFonts w:ascii="Arial" w:hAnsi="Arial" w:cs="Arial"/>
                <w:sz w:val="22"/>
                <w:szCs w:val="22"/>
              </w:rPr>
              <w:t xml:space="preserve"> </w:t>
            </w:r>
            <w:r w:rsidR="00972A07" w:rsidRPr="00236C3E">
              <w:rPr>
                <w:rFonts w:ascii="Arial" w:hAnsi="Arial" w:cs="Arial"/>
                <w:b/>
                <w:sz w:val="22"/>
                <w:szCs w:val="22"/>
                <w:highlight w:val="cyan"/>
              </w:rPr>
              <w:t>[</w:t>
            </w:r>
            <w:r w:rsidRPr="00236C3E">
              <w:rPr>
                <w:rFonts w:ascii="Arial" w:hAnsi="Arial" w:cs="Arial"/>
                <w:b/>
                <w:sz w:val="22"/>
                <w:szCs w:val="22"/>
                <w:highlight w:val="cyan"/>
              </w:rPr>
              <w:t xml:space="preserve">Your Process </w:t>
            </w:r>
            <w:r w:rsidR="00EC5E59">
              <w:rPr>
                <w:rFonts w:ascii="Arial" w:hAnsi="Arial" w:cs="Arial"/>
                <w:b/>
                <w:sz w:val="22"/>
                <w:szCs w:val="22"/>
                <w:highlight w:val="cyan"/>
              </w:rPr>
              <w:t>A</w:t>
            </w:r>
            <w:r w:rsidRPr="00236C3E">
              <w:rPr>
                <w:rFonts w:ascii="Arial" w:hAnsi="Arial" w:cs="Arial"/>
                <w:b/>
                <w:sz w:val="22"/>
                <w:szCs w:val="22"/>
                <w:highlight w:val="cyan"/>
              </w:rPr>
              <w:t xml:space="preserve">dministrator: </w:t>
            </w:r>
            <w:proofErr w:type="spellStart"/>
            <w:r w:rsidRPr="00236C3E">
              <w:rPr>
                <w:rFonts w:ascii="Arial" w:hAnsi="Arial" w:cs="Arial"/>
                <w:b/>
                <w:sz w:val="22"/>
                <w:szCs w:val="22"/>
                <w:highlight w:val="cyan"/>
              </w:rPr>
              <w:t>e.g.</w:t>
            </w:r>
            <w:r w:rsidR="00972A07" w:rsidRPr="00236C3E">
              <w:rPr>
                <w:rFonts w:ascii="Arial" w:hAnsi="Arial" w:cs="Arial"/>
                <w:b/>
                <w:sz w:val="22"/>
                <w:szCs w:val="22"/>
                <w:highlight w:val="cyan"/>
              </w:rPr>
              <w:t>Div</w:t>
            </w:r>
            <w:proofErr w:type="spellEnd"/>
            <w:r w:rsidR="00972A07" w:rsidRPr="00236C3E">
              <w:rPr>
                <w:rFonts w:ascii="Arial" w:hAnsi="Arial" w:cs="Arial"/>
                <w:b/>
                <w:sz w:val="22"/>
                <w:szCs w:val="22"/>
                <w:highlight w:val="cyan"/>
              </w:rPr>
              <w:t>-administrator/ Group administrator</w:t>
            </w:r>
            <w:r w:rsidR="00921501" w:rsidRPr="00236C3E">
              <w:rPr>
                <w:rFonts w:ascii="Arial" w:hAnsi="Arial" w:cs="Arial"/>
                <w:b/>
                <w:sz w:val="22"/>
                <w:szCs w:val="22"/>
                <w:highlight w:val="cyan"/>
              </w:rPr>
              <w:t>/ PA</w:t>
            </w:r>
            <w:r w:rsidR="00972A07" w:rsidRPr="00236C3E">
              <w:rPr>
                <w:rFonts w:ascii="Arial" w:hAnsi="Arial" w:cs="Arial"/>
                <w:b/>
                <w:sz w:val="22"/>
                <w:szCs w:val="22"/>
                <w:highlight w:val="cyan"/>
              </w:rPr>
              <w:t xml:space="preserve">] </w:t>
            </w:r>
            <w:r w:rsidR="00502096" w:rsidRPr="00236C3E">
              <w:rPr>
                <w:rFonts w:ascii="Arial" w:hAnsi="Arial" w:cs="Arial"/>
                <w:sz w:val="22"/>
                <w:szCs w:val="22"/>
                <w:highlight w:val="cyan"/>
              </w:rPr>
              <w:t xml:space="preserve"> email </w:t>
            </w:r>
            <w:r w:rsidR="00502096" w:rsidRPr="00236C3E">
              <w:rPr>
                <w:rFonts w:ascii="Arial" w:hAnsi="Arial" w:cs="Arial"/>
                <w:b/>
                <w:sz w:val="22"/>
                <w:szCs w:val="22"/>
                <w:highlight w:val="cyan"/>
              </w:rPr>
              <w:t>xxxxxx</w:t>
            </w:r>
            <w:r w:rsidR="00502096" w:rsidRPr="00236C3E">
              <w:rPr>
                <w:rFonts w:ascii="Arial" w:hAnsi="Arial" w:cs="Arial"/>
                <w:sz w:val="22"/>
                <w:szCs w:val="22"/>
                <w:highlight w:val="cyan"/>
              </w:rPr>
              <w:t xml:space="preserve">@eng.cam.ac.uk </w:t>
            </w:r>
            <w:r w:rsidR="00AB5B4B" w:rsidRPr="00236C3E">
              <w:rPr>
                <w:rFonts w:ascii="Arial" w:hAnsi="Arial" w:cs="Arial"/>
                <w:sz w:val="22"/>
                <w:szCs w:val="22"/>
                <w:highlight w:val="cyan"/>
              </w:rPr>
              <w:t xml:space="preserve">(Tel +44 01223 </w:t>
            </w:r>
            <w:proofErr w:type="spellStart"/>
            <w:r w:rsidR="00AB5B4B" w:rsidRPr="00236C3E">
              <w:rPr>
                <w:rFonts w:ascii="Arial" w:hAnsi="Arial" w:cs="Arial"/>
                <w:b/>
                <w:sz w:val="22"/>
                <w:szCs w:val="22"/>
                <w:highlight w:val="cyan"/>
              </w:rPr>
              <w:t>xxxxxx</w:t>
            </w:r>
            <w:proofErr w:type="spellEnd"/>
            <w:r w:rsidR="00502096" w:rsidRPr="00236C3E">
              <w:rPr>
                <w:rFonts w:ascii="Arial" w:hAnsi="Arial" w:cs="Arial"/>
                <w:sz w:val="22"/>
                <w:szCs w:val="22"/>
                <w:highlight w:val="cyan"/>
              </w:rPr>
              <w:t>)</w:t>
            </w:r>
            <w:r w:rsidR="00644C87">
              <w:rPr>
                <w:rFonts w:ascii="Arial" w:hAnsi="Arial" w:cs="Arial"/>
                <w:sz w:val="22"/>
                <w:szCs w:val="22"/>
              </w:rPr>
              <w:t>.</w:t>
            </w:r>
          </w:p>
        </w:tc>
      </w:tr>
    </w:tbl>
    <w:p w14:paraId="6D14558A" w14:textId="77777777" w:rsidR="00BD58D9" w:rsidRDefault="00BD58D9" w:rsidP="00F821DD">
      <w:pPr>
        <w:spacing w:before="120" w:after="120"/>
        <w:ind w:left="-1260" w:right="-1054"/>
        <w:rPr>
          <w:rFonts w:ascii="Arial" w:hAnsi="Arial" w:cs="Arial"/>
          <w:b/>
          <w:vertAlign w:val="superscript"/>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03"/>
        <w:gridCol w:w="2787"/>
        <w:gridCol w:w="2507"/>
      </w:tblGrid>
      <w:tr w:rsidR="0059018A" w:rsidRPr="00236C3E" w14:paraId="210DEE54" w14:textId="77777777" w:rsidTr="00236C3E">
        <w:trPr>
          <w:trHeight w:val="506"/>
        </w:trPr>
        <w:tc>
          <w:tcPr>
            <w:tcW w:w="10632" w:type="dxa"/>
            <w:gridSpan w:val="4"/>
            <w:shd w:val="clear" w:color="auto" w:fill="auto"/>
          </w:tcPr>
          <w:p w14:paraId="402283A6" w14:textId="77777777" w:rsidR="0059018A" w:rsidRPr="00236C3E" w:rsidRDefault="0059018A" w:rsidP="00236C3E">
            <w:pPr>
              <w:ind w:right="-1055"/>
              <w:rPr>
                <w:rFonts w:ascii="Arial" w:hAnsi="Arial" w:cs="Arial"/>
                <w:b/>
                <w:sz w:val="22"/>
                <w:szCs w:val="22"/>
              </w:rPr>
            </w:pPr>
            <w:r w:rsidRPr="00236C3E">
              <w:rPr>
                <w:rFonts w:ascii="Arial" w:hAnsi="Arial" w:cs="Arial"/>
                <w:b/>
                <w:sz w:val="22"/>
                <w:szCs w:val="22"/>
                <w:highlight w:val="cyan"/>
              </w:rPr>
              <w:t>Web Recruitment System</w:t>
            </w:r>
          </w:p>
          <w:p w14:paraId="07213C2B" w14:textId="77777777" w:rsidR="0059018A" w:rsidRPr="00236C3E" w:rsidRDefault="0059018A" w:rsidP="00236C3E">
            <w:pPr>
              <w:ind w:right="-1055"/>
              <w:rPr>
                <w:rFonts w:ascii="Arial" w:hAnsi="Arial" w:cs="Arial"/>
                <w:sz w:val="22"/>
                <w:szCs w:val="22"/>
              </w:rPr>
            </w:pPr>
            <w:r w:rsidRPr="00236C3E">
              <w:rPr>
                <w:rFonts w:ascii="Arial" w:hAnsi="Arial" w:cs="Arial"/>
                <w:sz w:val="22"/>
                <w:szCs w:val="22"/>
              </w:rPr>
              <w:t xml:space="preserve">For further details and online guidance: </w:t>
            </w:r>
            <w:hyperlink r:id="rId39" w:history="1">
              <w:r w:rsidRPr="00236C3E">
                <w:rPr>
                  <w:rStyle w:val="Hyperlink"/>
                  <w:rFonts w:ascii="Arial" w:hAnsi="Arial" w:cs="Arial"/>
                  <w:sz w:val="22"/>
                  <w:szCs w:val="22"/>
                </w:rPr>
                <w:t>http://www.admin.cam.ac.uk/offices/misd/services/staff/cam-only</w:t>
              </w:r>
            </w:hyperlink>
            <w:r w:rsidRPr="00236C3E">
              <w:rPr>
                <w:rFonts w:ascii="Arial" w:hAnsi="Arial" w:cs="Arial"/>
                <w:sz w:val="22"/>
                <w:szCs w:val="22"/>
              </w:rPr>
              <w:t xml:space="preserve"> /</w:t>
            </w:r>
          </w:p>
        </w:tc>
      </w:tr>
      <w:tr w:rsidR="00FD4275" w:rsidRPr="00236C3E" w14:paraId="7588F09C" w14:textId="77777777" w:rsidTr="00236C3E">
        <w:trPr>
          <w:trHeight w:val="506"/>
        </w:trPr>
        <w:tc>
          <w:tcPr>
            <w:tcW w:w="2835" w:type="dxa"/>
            <w:shd w:val="clear" w:color="auto" w:fill="auto"/>
          </w:tcPr>
          <w:p w14:paraId="2E7CC28A" w14:textId="77777777" w:rsidR="0002634B" w:rsidRPr="00236C3E" w:rsidRDefault="0002634B" w:rsidP="00236C3E">
            <w:pPr>
              <w:spacing w:before="120" w:after="120"/>
              <w:ind w:right="-1054"/>
              <w:rPr>
                <w:rFonts w:ascii="Arial" w:hAnsi="Arial" w:cs="Arial"/>
                <w:b/>
                <w:vertAlign w:val="superscript"/>
              </w:rPr>
            </w:pPr>
          </w:p>
        </w:tc>
        <w:tc>
          <w:tcPr>
            <w:tcW w:w="2503" w:type="dxa"/>
            <w:shd w:val="clear" w:color="auto" w:fill="auto"/>
          </w:tcPr>
          <w:p w14:paraId="0340008D" w14:textId="77777777" w:rsidR="0002634B" w:rsidRPr="00236C3E" w:rsidRDefault="0002634B" w:rsidP="00236C3E">
            <w:pPr>
              <w:spacing w:before="120" w:after="120"/>
              <w:ind w:right="-1054"/>
              <w:rPr>
                <w:rFonts w:ascii="Arial" w:hAnsi="Arial" w:cs="Arial"/>
                <w:sz w:val="22"/>
                <w:szCs w:val="22"/>
              </w:rPr>
            </w:pPr>
            <w:r w:rsidRPr="00236C3E">
              <w:rPr>
                <w:rFonts w:ascii="Arial" w:hAnsi="Arial" w:cs="Arial"/>
                <w:sz w:val="22"/>
                <w:szCs w:val="22"/>
                <w:highlight w:val="cyan"/>
              </w:rPr>
              <w:t>Name</w:t>
            </w:r>
            <w:r w:rsidR="0059018A" w:rsidRPr="00236C3E">
              <w:rPr>
                <w:rFonts w:ascii="Arial" w:hAnsi="Arial" w:cs="Arial"/>
                <w:sz w:val="22"/>
                <w:szCs w:val="22"/>
                <w:highlight w:val="cyan"/>
              </w:rPr>
              <w:t>s</w:t>
            </w:r>
          </w:p>
        </w:tc>
        <w:tc>
          <w:tcPr>
            <w:tcW w:w="2787" w:type="dxa"/>
            <w:shd w:val="clear" w:color="auto" w:fill="auto"/>
          </w:tcPr>
          <w:p w14:paraId="4961E196" w14:textId="77777777" w:rsidR="0002634B" w:rsidRPr="00236C3E" w:rsidRDefault="00D5487F" w:rsidP="00236C3E">
            <w:pPr>
              <w:spacing w:before="120" w:after="120"/>
              <w:ind w:right="-1054"/>
              <w:rPr>
                <w:rFonts w:ascii="Arial" w:hAnsi="Arial" w:cs="Arial"/>
                <w:sz w:val="22"/>
                <w:szCs w:val="22"/>
              </w:rPr>
            </w:pPr>
            <w:proofErr w:type="spellStart"/>
            <w:r>
              <w:rPr>
                <w:rFonts w:ascii="Arial" w:hAnsi="Arial" w:cs="Arial"/>
                <w:sz w:val="22"/>
                <w:szCs w:val="22"/>
              </w:rPr>
              <w:t>CRSiD</w:t>
            </w:r>
            <w:proofErr w:type="spellEnd"/>
          </w:p>
        </w:tc>
        <w:tc>
          <w:tcPr>
            <w:tcW w:w="2507" w:type="dxa"/>
            <w:shd w:val="clear" w:color="auto" w:fill="auto"/>
          </w:tcPr>
          <w:p w14:paraId="4B181275" w14:textId="77777777" w:rsidR="0002634B" w:rsidRPr="00236C3E" w:rsidRDefault="0002634B" w:rsidP="00236C3E">
            <w:pPr>
              <w:ind w:right="-1055"/>
              <w:rPr>
                <w:rFonts w:ascii="Arial" w:hAnsi="Arial" w:cs="Arial"/>
                <w:sz w:val="22"/>
                <w:szCs w:val="22"/>
              </w:rPr>
            </w:pPr>
          </w:p>
        </w:tc>
      </w:tr>
      <w:tr w:rsidR="00FD4275" w:rsidRPr="00236C3E" w14:paraId="1AED9267" w14:textId="77777777" w:rsidTr="00236C3E">
        <w:trPr>
          <w:trHeight w:val="569"/>
        </w:trPr>
        <w:tc>
          <w:tcPr>
            <w:tcW w:w="2835" w:type="dxa"/>
            <w:shd w:val="clear" w:color="auto" w:fill="auto"/>
          </w:tcPr>
          <w:p w14:paraId="21839645" w14:textId="77777777" w:rsidR="00FB5D1A" w:rsidRPr="00236C3E" w:rsidRDefault="00631103" w:rsidP="00236C3E">
            <w:pPr>
              <w:ind w:right="-1055"/>
              <w:rPr>
                <w:rFonts w:ascii="Arial" w:hAnsi="Arial" w:cs="Arial"/>
                <w:sz w:val="22"/>
                <w:szCs w:val="22"/>
              </w:rPr>
            </w:pPr>
            <w:r w:rsidRPr="00236C3E">
              <w:rPr>
                <w:rFonts w:ascii="Arial" w:hAnsi="Arial" w:cs="Arial"/>
                <w:sz w:val="22"/>
                <w:szCs w:val="22"/>
                <w:highlight w:val="cyan"/>
              </w:rPr>
              <w:t>Shortlisting /</w:t>
            </w:r>
            <w:r w:rsidR="0002634B" w:rsidRPr="00236C3E">
              <w:rPr>
                <w:rFonts w:ascii="Arial" w:hAnsi="Arial" w:cs="Arial"/>
                <w:sz w:val="22"/>
                <w:szCs w:val="22"/>
                <w:highlight w:val="cyan"/>
              </w:rPr>
              <w:t>Interview panel</w:t>
            </w:r>
          </w:p>
          <w:p w14:paraId="5028A9CF" w14:textId="77777777" w:rsidR="0002634B" w:rsidRPr="00236C3E" w:rsidRDefault="00FB5D1A" w:rsidP="00236C3E">
            <w:pPr>
              <w:ind w:right="-1055"/>
              <w:rPr>
                <w:rFonts w:ascii="Arial" w:hAnsi="Arial" w:cs="Arial"/>
                <w:sz w:val="22"/>
                <w:szCs w:val="22"/>
              </w:rPr>
            </w:pPr>
            <w:r w:rsidRPr="00236C3E">
              <w:rPr>
                <w:rFonts w:ascii="Arial" w:hAnsi="Arial" w:cs="Arial"/>
                <w:sz w:val="22"/>
                <w:szCs w:val="22"/>
              </w:rPr>
              <w:t>(at least 2 people)</w:t>
            </w:r>
            <w:r w:rsidR="00631103" w:rsidRPr="00236C3E">
              <w:rPr>
                <w:rFonts w:ascii="Arial" w:hAnsi="Arial" w:cs="Arial"/>
                <w:sz w:val="22"/>
                <w:szCs w:val="22"/>
              </w:rPr>
              <w:t xml:space="preserve"> </w:t>
            </w:r>
          </w:p>
          <w:p w14:paraId="430754BF" w14:textId="77777777" w:rsidR="0002634B" w:rsidRPr="00236C3E" w:rsidRDefault="0002634B" w:rsidP="00236C3E">
            <w:pPr>
              <w:ind w:right="-1055"/>
              <w:rPr>
                <w:rFonts w:ascii="Arial" w:hAnsi="Arial" w:cs="Arial"/>
                <w:b/>
                <w:vertAlign w:val="superscript"/>
              </w:rPr>
            </w:pPr>
            <w:r w:rsidRPr="00236C3E">
              <w:rPr>
                <w:rFonts w:ascii="Arial" w:hAnsi="Arial" w:cs="Arial"/>
                <w:sz w:val="22"/>
                <w:szCs w:val="22"/>
              </w:rPr>
              <w:t>(</w:t>
            </w:r>
            <w:r w:rsidR="0059018A" w:rsidRPr="00236C3E">
              <w:rPr>
                <w:rFonts w:ascii="Arial" w:hAnsi="Arial" w:cs="Arial"/>
                <w:sz w:val="22"/>
                <w:szCs w:val="22"/>
              </w:rPr>
              <w:t xml:space="preserve">to obtain </w:t>
            </w:r>
            <w:r w:rsidR="000543BD" w:rsidRPr="00236C3E">
              <w:rPr>
                <w:rFonts w:ascii="Arial" w:hAnsi="Arial" w:cs="Arial"/>
                <w:sz w:val="22"/>
                <w:szCs w:val="22"/>
              </w:rPr>
              <w:t>“</w:t>
            </w:r>
            <w:r w:rsidRPr="00236C3E">
              <w:rPr>
                <w:rFonts w:ascii="Arial" w:hAnsi="Arial" w:cs="Arial"/>
                <w:sz w:val="22"/>
                <w:szCs w:val="22"/>
              </w:rPr>
              <w:t>read</w:t>
            </w:r>
            <w:r w:rsidR="000543BD" w:rsidRPr="00236C3E">
              <w:rPr>
                <w:rFonts w:ascii="Arial" w:hAnsi="Arial" w:cs="Arial"/>
                <w:sz w:val="22"/>
                <w:szCs w:val="22"/>
              </w:rPr>
              <w:t>”</w:t>
            </w:r>
            <w:r w:rsidR="0059018A" w:rsidRPr="00236C3E">
              <w:rPr>
                <w:rFonts w:ascii="Arial" w:hAnsi="Arial" w:cs="Arial"/>
                <w:sz w:val="22"/>
                <w:szCs w:val="22"/>
              </w:rPr>
              <w:t xml:space="preserve"> </w:t>
            </w:r>
            <w:r w:rsidRPr="00236C3E">
              <w:rPr>
                <w:rFonts w:ascii="Arial" w:hAnsi="Arial" w:cs="Arial"/>
                <w:sz w:val="22"/>
                <w:szCs w:val="22"/>
              </w:rPr>
              <w:t>access)</w:t>
            </w:r>
          </w:p>
        </w:tc>
        <w:tc>
          <w:tcPr>
            <w:tcW w:w="2503" w:type="dxa"/>
            <w:shd w:val="clear" w:color="auto" w:fill="auto"/>
          </w:tcPr>
          <w:p w14:paraId="0B4B0878" w14:textId="77777777" w:rsidR="0002634B" w:rsidRPr="00236C3E" w:rsidRDefault="0002634B" w:rsidP="00236C3E">
            <w:pPr>
              <w:spacing w:before="120" w:after="120"/>
              <w:ind w:right="-1054"/>
              <w:rPr>
                <w:rFonts w:ascii="Arial" w:hAnsi="Arial" w:cs="Arial"/>
                <w:sz w:val="22"/>
                <w:szCs w:val="22"/>
              </w:rPr>
            </w:pPr>
          </w:p>
          <w:p w14:paraId="58909858" w14:textId="77777777" w:rsidR="00FB5D1A" w:rsidRPr="00236C3E" w:rsidRDefault="00FB5D1A" w:rsidP="00236C3E">
            <w:pPr>
              <w:spacing w:before="120" w:after="120"/>
              <w:ind w:right="-1054"/>
              <w:rPr>
                <w:rFonts w:ascii="Arial" w:hAnsi="Arial" w:cs="Arial"/>
                <w:sz w:val="22"/>
                <w:szCs w:val="22"/>
              </w:rPr>
            </w:pPr>
          </w:p>
        </w:tc>
        <w:tc>
          <w:tcPr>
            <w:tcW w:w="2787" w:type="dxa"/>
            <w:shd w:val="clear" w:color="auto" w:fill="auto"/>
          </w:tcPr>
          <w:p w14:paraId="3E313D03" w14:textId="77777777" w:rsidR="0002634B" w:rsidRPr="00236C3E" w:rsidRDefault="0002634B" w:rsidP="00236C3E">
            <w:pPr>
              <w:spacing w:before="120" w:after="120"/>
              <w:ind w:right="-1054"/>
              <w:rPr>
                <w:rFonts w:ascii="Arial" w:hAnsi="Arial" w:cs="Arial"/>
                <w:sz w:val="22"/>
                <w:szCs w:val="22"/>
              </w:rPr>
            </w:pPr>
          </w:p>
        </w:tc>
        <w:tc>
          <w:tcPr>
            <w:tcW w:w="2507" w:type="dxa"/>
            <w:shd w:val="clear" w:color="auto" w:fill="auto"/>
          </w:tcPr>
          <w:p w14:paraId="01FE7C27" w14:textId="77777777" w:rsidR="0002634B" w:rsidRPr="00236C3E" w:rsidRDefault="0002634B" w:rsidP="00236C3E">
            <w:pPr>
              <w:spacing w:before="120" w:after="120"/>
              <w:ind w:right="-1054"/>
              <w:rPr>
                <w:rFonts w:ascii="Arial" w:hAnsi="Arial" w:cs="Arial"/>
                <w:sz w:val="22"/>
                <w:szCs w:val="22"/>
              </w:rPr>
            </w:pPr>
          </w:p>
        </w:tc>
      </w:tr>
      <w:tr w:rsidR="00FD4275" w:rsidRPr="00236C3E" w14:paraId="682BA2D4" w14:textId="77777777" w:rsidTr="00236C3E">
        <w:trPr>
          <w:trHeight w:val="520"/>
        </w:trPr>
        <w:tc>
          <w:tcPr>
            <w:tcW w:w="2835" w:type="dxa"/>
            <w:shd w:val="clear" w:color="auto" w:fill="auto"/>
          </w:tcPr>
          <w:p w14:paraId="27162FAC" w14:textId="77777777" w:rsidR="0002634B" w:rsidRPr="00236C3E" w:rsidRDefault="0002634B" w:rsidP="00236C3E">
            <w:pPr>
              <w:ind w:right="-1055"/>
              <w:rPr>
                <w:rFonts w:ascii="Arial" w:hAnsi="Arial" w:cs="Arial"/>
                <w:sz w:val="22"/>
                <w:szCs w:val="22"/>
              </w:rPr>
            </w:pPr>
            <w:r w:rsidRPr="00236C3E">
              <w:rPr>
                <w:rFonts w:ascii="Arial" w:hAnsi="Arial" w:cs="Arial"/>
                <w:sz w:val="22"/>
                <w:szCs w:val="22"/>
                <w:highlight w:val="cyan"/>
              </w:rPr>
              <w:t>Process Administrator</w:t>
            </w:r>
          </w:p>
          <w:p w14:paraId="192F9115" w14:textId="77777777" w:rsidR="0002634B" w:rsidRPr="00236C3E" w:rsidRDefault="00A046E5" w:rsidP="00E360FE">
            <w:pPr>
              <w:ind w:right="-1055"/>
              <w:rPr>
                <w:rFonts w:ascii="Arial" w:hAnsi="Arial" w:cs="Arial"/>
                <w:b/>
                <w:vertAlign w:val="superscript"/>
              </w:rPr>
            </w:pPr>
            <w:r w:rsidRPr="00236C3E">
              <w:rPr>
                <w:rFonts w:ascii="Arial" w:hAnsi="Arial" w:cs="Arial"/>
                <w:sz w:val="22"/>
                <w:szCs w:val="22"/>
              </w:rPr>
              <w:t>(</w:t>
            </w:r>
            <w:r w:rsidR="0059018A" w:rsidRPr="00236C3E">
              <w:rPr>
                <w:rFonts w:ascii="Arial" w:hAnsi="Arial" w:cs="Arial"/>
                <w:sz w:val="22"/>
                <w:szCs w:val="22"/>
              </w:rPr>
              <w:t>to obtain “</w:t>
            </w:r>
            <w:r w:rsidR="00E360FE">
              <w:rPr>
                <w:rFonts w:ascii="Arial" w:hAnsi="Arial" w:cs="Arial"/>
                <w:sz w:val="22"/>
                <w:szCs w:val="22"/>
              </w:rPr>
              <w:t>Admin</w:t>
            </w:r>
            <w:r w:rsidR="0059018A" w:rsidRPr="00236C3E">
              <w:rPr>
                <w:rFonts w:ascii="Arial" w:hAnsi="Arial" w:cs="Arial"/>
                <w:sz w:val="22"/>
                <w:szCs w:val="22"/>
              </w:rPr>
              <w:t xml:space="preserve">” </w:t>
            </w:r>
            <w:r w:rsidRPr="00236C3E">
              <w:rPr>
                <w:rFonts w:ascii="Arial" w:hAnsi="Arial" w:cs="Arial"/>
                <w:sz w:val="22"/>
                <w:szCs w:val="22"/>
              </w:rPr>
              <w:t>access)</w:t>
            </w:r>
          </w:p>
        </w:tc>
        <w:tc>
          <w:tcPr>
            <w:tcW w:w="2503" w:type="dxa"/>
            <w:shd w:val="clear" w:color="auto" w:fill="auto"/>
          </w:tcPr>
          <w:p w14:paraId="50DDA3ED" w14:textId="77777777" w:rsidR="0002634B" w:rsidRPr="00236C3E" w:rsidRDefault="0002634B" w:rsidP="00236C3E">
            <w:pPr>
              <w:spacing w:before="120" w:after="120"/>
              <w:ind w:right="-1054"/>
              <w:rPr>
                <w:rFonts w:ascii="Arial" w:hAnsi="Arial" w:cs="Arial"/>
                <w:b/>
                <w:vertAlign w:val="superscript"/>
              </w:rPr>
            </w:pPr>
          </w:p>
        </w:tc>
        <w:tc>
          <w:tcPr>
            <w:tcW w:w="2787" w:type="dxa"/>
            <w:shd w:val="clear" w:color="auto" w:fill="auto"/>
          </w:tcPr>
          <w:p w14:paraId="61E69802" w14:textId="77777777" w:rsidR="0002634B" w:rsidRPr="00236C3E" w:rsidRDefault="0002634B" w:rsidP="00236C3E">
            <w:pPr>
              <w:spacing w:before="120" w:after="120"/>
              <w:ind w:right="-1054"/>
              <w:rPr>
                <w:rFonts w:ascii="Arial" w:hAnsi="Arial" w:cs="Arial"/>
                <w:b/>
                <w:vertAlign w:val="superscript"/>
              </w:rPr>
            </w:pPr>
          </w:p>
        </w:tc>
        <w:tc>
          <w:tcPr>
            <w:tcW w:w="2507" w:type="dxa"/>
            <w:shd w:val="clear" w:color="auto" w:fill="auto"/>
          </w:tcPr>
          <w:p w14:paraId="6662678E" w14:textId="77777777" w:rsidR="0002634B" w:rsidRPr="00236C3E" w:rsidRDefault="0002634B" w:rsidP="00236C3E">
            <w:pPr>
              <w:spacing w:before="120" w:after="120"/>
              <w:ind w:right="-1054"/>
              <w:rPr>
                <w:rFonts w:ascii="Arial" w:hAnsi="Arial" w:cs="Arial"/>
                <w:b/>
                <w:vertAlign w:val="superscript"/>
              </w:rPr>
            </w:pPr>
          </w:p>
        </w:tc>
      </w:tr>
    </w:tbl>
    <w:p w14:paraId="6D127C99" w14:textId="77777777" w:rsidR="0002634B" w:rsidRDefault="0002634B" w:rsidP="00F821DD">
      <w:pPr>
        <w:spacing w:before="120" w:after="120"/>
        <w:ind w:left="-1260" w:right="-1054"/>
        <w:rPr>
          <w:rFonts w:ascii="Arial" w:hAnsi="Arial" w:cs="Arial"/>
          <w:b/>
          <w:vertAlign w:val="superscript"/>
        </w:rPr>
      </w:pPr>
    </w:p>
    <w:p w14:paraId="7942F4C3" w14:textId="77777777" w:rsidR="00E360FE" w:rsidRDefault="00E360FE" w:rsidP="00F821DD">
      <w:pPr>
        <w:spacing w:before="120" w:after="120"/>
        <w:ind w:left="-1260" w:right="-1054"/>
        <w:rPr>
          <w:rFonts w:ascii="Arial" w:hAnsi="Arial" w:cs="Arial"/>
          <w:b/>
          <w:vertAlign w:val="superscript"/>
        </w:rPr>
      </w:pPr>
    </w:p>
    <w:tbl>
      <w:tblPr>
        <w:tblW w:w="10639" w:type="dxa"/>
        <w:jc w:val="center"/>
        <w:tblLook w:val="01E0" w:firstRow="1" w:lastRow="1" w:firstColumn="1" w:lastColumn="1" w:noHBand="0" w:noVBand="0"/>
      </w:tblPr>
      <w:tblGrid>
        <w:gridCol w:w="1685"/>
        <w:gridCol w:w="1036"/>
        <w:gridCol w:w="1371"/>
        <w:gridCol w:w="1600"/>
        <w:gridCol w:w="470"/>
        <w:gridCol w:w="529"/>
        <w:gridCol w:w="1312"/>
        <w:gridCol w:w="1271"/>
        <w:gridCol w:w="1365"/>
      </w:tblGrid>
      <w:tr w:rsidR="00BD58D9" w:rsidRPr="00236C3E" w14:paraId="6B5D5A17" w14:textId="77777777" w:rsidTr="00236C3E">
        <w:trPr>
          <w:trHeight w:val="234"/>
          <w:jc w:val="center"/>
        </w:trPr>
        <w:tc>
          <w:tcPr>
            <w:tcW w:w="10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B4CE5C" w14:textId="77777777" w:rsidR="00BD58D9" w:rsidRPr="00236C3E" w:rsidRDefault="00BD58D9" w:rsidP="00236C3E">
            <w:pPr>
              <w:spacing w:before="20" w:after="20"/>
              <w:ind w:right="-66"/>
              <w:rPr>
                <w:rFonts w:ascii="Arial" w:hAnsi="Arial" w:cs="Arial"/>
                <w:sz w:val="22"/>
                <w:szCs w:val="22"/>
              </w:rPr>
            </w:pPr>
            <w:r w:rsidRPr="00236C3E">
              <w:rPr>
                <w:rFonts w:ascii="Arial" w:hAnsi="Arial" w:cs="Arial"/>
                <w:b/>
                <w:sz w:val="22"/>
                <w:szCs w:val="22"/>
                <w:highlight w:val="cyan"/>
              </w:rPr>
              <w:t>Funding Details</w:t>
            </w:r>
          </w:p>
        </w:tc>
      </w:tr>
      <w:tr w:rsidR="00930268" w:rsidRPr="00236C3E" w14:paraId="2FF95D60" w14:textId="77777777" w:rsidTr="00236C3E">
        <w:trPr>
          <w:trHeight w:val="234"/>
          <w:jc w:val="center"/>
        </w:trPr>
        <w:tc>
          <w:tcPr>
            <w:tcW w:w="1063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5606CF" w14:textId="77777777" w:rsidR="00930268" w:rsidRPr="00930268" w:rsidRDefault="00930268" w:rsidP="00236C3E">
            <w:pPr>
              <w:spacing w:before="20" w:after="20"/>
              <w:ind w:right="-66"/>
              <w:rPr>
                <w:rFonts w:ascii="Arial" w:hAnsi="Arial" w:cs="Arial"/>
                <w:sz w:val="22"/>
                <w:szCs w:val="22"/>
              </w:rPr>
            </w:pPr>
            <w:r w:rsidRPr="00930268">
              <w:rPr>
                <w:rFonts w:ascii="Arial" w:hAnsi="Arial" w:cs="Arial"/>
                <w:sz w:val="22"/>
                <w:szCs w:val="22"/>
              </w:rPr>
              <w:t xml:space="preserve">Funding must cover full potential period of employment (taking into account </w:t>
            </w:r>
            <w:r>
              <w:rPr>
                <w:rFonts w:ascii="Arial" w:hAnsi="Arial" w:cs="Arial"/>
                <w:sz w:val="22"/>
                <w:szCs w:val="22"/>
              </w:rPr>
              <w:t xml:space="preserve">advert period, start delays </w:t>
            </w:r>
            <w:r w:rsidRPr="00930268">
              <w:rPr>
                <w:rFonts w:ascii="Arial" w:hAnsi="Arial" w:cs="Arial"/>
                <w:sz w:val="22"/>
                <w:szCs w:val="22"/>
              </w:rPr>
              <w:t>e.g. candidates needing visas</w:t>
            </w:r>
            <w:r>
              <w:rPr>
                <w:rFonts w:ascii="Arial" w:hAnsi="Arial" w:cs="Arial"/>
                <w:sz w:val="22"/>
                <w:szCs w:val="22"/>
              </w:rPr>
              <w:t>, etc.</w:t>
            </w:r>
            <w:r w:rsidRPr="00930268">
              <w:rPr>
                <w:rFonts w:ascii="Arial" w:hAnsi="Arial" w:cs="Arial"/>
                <w:sz w:val="22"/>
                <w:szCs w:val="22"/>
              </w:rPr>
              <w:t>)</w:t>
            </w:r>
          </w:p>
          <w:p w14:paraId="3A50271D" w14:textId="77777777" w:rsidR="00930268" w:rsidRPr="00236C3E" w:rsidRDefault="00930268" w:rsidP="00236C3E">
            <w:pPr>
              <w:spacing w:before="20" w:after="20"/>
              <w:ind w:right="-66"/>
              <w:rPr>
                <w:rFonts w:ascii="Arial" w:hAnsi="Arial" w:cs="Arial"/>
                <w:b/>
                <w:sz w:val="22"/>
                <w:szCs w:val="22"/>
                <w:highlight w:val="cyan"/>
              </w:rPr>
            </w:pPr>
            <w:r>
              <w:rPr>
                <w:rFonts w:ascii="Arial" w:hAnsi="Arial" w:cs="Arial"/>
                <w:b/>
                <w:sz w:val="22"/>
                <w:szCs w:val="22"/>
                <w:highlight w:val="cyan"/>
              </w:rPr>
              <w:t xml:space="preserve">See here for guidance on using job numbers to underwrite grants: </w:t>
            </w:r>
            <w:hyperlink r:id="rId40" w:history="1">
              <w:r w:rsidRPr="00125B1F">
                <w:rPr>
                  <w:rStyle w:val="Hyperlink"/>
                  <w:rFonts w:ascii="Arial" w:hAnsi="Arial" w:cs="Arial"/>
                  <w:b/>
                  <w:sz w:val="22"/>
                  <w:szCs w:val="22"/>
                </w:rPr>
                <w:t>https://www.researchandfinance.eng.cam.ac.uk/research-staff-visitors/no-funding</w:t>
              </w:r>
            </w:hyperlink>
            <w:r>
              <w:rPr>
                <w:rFonts w:ascii="Arial" w:hAnsi="Arial" w:cs="Arial"/>
                <w:b/>
                <w:sz w:val="22"/>
                <w:szCs w:val="22"/>
              </w:rPr>
              <w:t xml:space="preserve"> </w:t>
            </w:r>
          </w:p>
        </w:tc>
      </w:tr>
      <w:tr w:rsidR="00FD4275" w:rsidRPr="00236C3E" w14:paraId="1EC85830" w14:textId="77777777" w:rsidTr="00236C3E">
        <w:trPr>
          <w:trHeight w:val="231"/>
          <w:jc w:val="center"/>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C7FFD8D" w14:textId="77777777" w:rsidR="00BD58D9" w:rsidRPr="00236C3E" w:rsidRDefault="00BD58D9" w:rsidP="00990168">
            <w:pPr>
              <w:rPr>
                <w:rFonts w:ascii="Arial" w:hAnsi="Arial" w:cs="Arial"/>
                <w:b/>
                <w:sz w:val="22"/>
                <w:szCs w:val="22"/>
              </w:rPr>
            </w:pPr>
            <w:r w:rsidRPr="00236C3E">
              <w:rPr>
                <w:rFonts w:ascii="Arial" w:hAnsi="Arial" w:cs="Arial"/>
                <w:sz w:val="22"/>
                <w:szCs w:val="22"/>
              </w:rPr>
              <w:t xml:space="preserve">Grant details:  </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252EBD40" w14:textId="77777777" w:rsidR="00BD58D9" w:rsidRPr="00236C3E" w:rsidRDefault="00BD58D9" w:rsidP="00990168">
            <w:pPr>
              <w:rPr>
                <w:rFonts w:ascii="Arial" w:hAnsi="Arial" w:cs="Arial"/>
                <w:b/>
                <w:sz w:val="22"/>
                <w:szCs w:val="22"/>
              </w:rPr>
            </w:pPr>
            <w:r w:rsidRPr="00236C3E">
              <w:rPr>
                <w:rFonts w:ascii="Arial" w:hAnsi="Arial" w:cs="Arial"/>
                <w:sz w:val="22"/>
                <w:szCs w:val="22"/>
              </w:rPr>
              <w:t>Sponsor</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D1F0E7B" w14:textId="77777777" w:rsidR="00BD58D9" w:rsidRPr="00236C3E" w:rsidRDefault="00BD58D9" w:rsidP="00990168">
            <w:pPr>
              <w:rPr>
                <w:rFonts w:ascii="Arial" w:hAnsi="Arial" w:cs="Arial"/>
                <w:b/>
                <w:sz w:val="22"/>
                <w:szCs w:val="22"/>
              </w:rPr>
            </w:pPr>
            <w:r w:rsidRPr="00236C3E">
              <w:rPr>
                <w:rFonts w:ascii="Arial" w:hAnsi="Arial" w:cs="Arial"/>
                <w:sz w:val="22"/>
                <w:szCs w:val="22"/>
              </w:rPr>
              <w:t>Grant Award</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7B7B2A12" w14:textId="77777777" w:rsidR="00BD58D9" w:rsidRPr="00236C3E" w:rsidRDefault="00BD58D9" w:rsidP="00990168">
            <w:pPr>
              <w:rPr>
                <w:rFonts w:ascii="Arial" w:hAnsi="Arial" w:cs="Arial"/>
                <w:b/>
                <w:sz w:val="22"/>
                <w:szCs w:val="22"/>
              </w:rPr>
            </w:pPr>
            <w:r w:rsidRPr="00236C3E">
              <w:rPr>
                <w:rFonts w:ascii="Arial" w:hAnsi="Arial" w:cs="Arial"/>
                <w:sz w:val="22"/>
                <w:szCs w:val="22"/>
              </w:rPr>
              <w:t>Project Number</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9E6E1" w14:textId="77777777" w:rsidR="00BD58D9" w:rsidRPr="00236C3E" w:rsidRDefault="00BD58D9" w:rsidP="00990168">
            <w:pPr>
              <w:rPr>
                <w:rFonts w:ascii="Arial" w:hAnsi="Arial" w:cs="Arial"/>
                <w:b/>
                <w:sz w:val="22"/>
                <w:szCs w:val="22"/>
              </w:rPr>
            </w:pPr>
            <w:r w:rsidRPr="00236C3E">
              <w:rPr>
                <w:rFonts w:ascii="Arial" w:hAnsi="Arial" w:cs="Arial"/>
                <w:sz w:val="22"/>
                <w:szCs w:val="22"/>
              </w:rPr>
              <w:t>Task Number</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9EB26C4" w14:textId="77777777" w:rsidR="00BD58D9" w:rsidRPr="00236C3E" w:rsidRDefault="00BD58D9" w:rsidP="00990168">
            <w:pPr>
              <w:rPr>
                <w:rFonts w:ascii="Arial" w:hAnsi="Arial" w:cs="Arial"/>
                <w:sz w:val="22"/>
                <w:szCs w:val="22"/>
              </w:rPr>
            </w:pPr>
            <w:r w:rsidRPr="00236C3E">
              <w:rPr>
                <w:rFonts w:ascii="Arial" w:hAnsi="Arial" w:cs="Arial"/>
                <w:sz w:val="22"/>
                <w:szCs w:val="22"/>
              </w:rPr>
              <w:t xml:space="preserve">Grant </w:t>
            </w:r>
          </w:p>
          <w:p w14:paraId="4D3B3606" w14:textId="77777777" w:rsidR="00BD58D9" w:rsidRPr="00236C3E" w:rsidRDefault="00BD58D9" w:rsidP="00990168">
            <w:pPr>
              <w:rPr>
                <w:rFonts w:ascii="Arial" w:hAnsi="Arial" w:cs="Arial"/>
                <w:b/>
                <w:sz w:val="22"/>
                <w:szCs w:val="22"/>
              </w:rPr>
            </w:pPr>
            <w:r w:rsidRPr="00236C3E">
              <w:rPr>
                <w:rFonts w:ascii="Arial" w:hAnsi="Arial" w:cs="Arial"/>
                <w:sz w:val="22"/>
                <w:szCs w:val="22"/>
              </w:rPr>
              <w:t>Start Date</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39451BA" w14:textId="77777777" w:rsidR="00BD58D9" w:rsidRPr="00236C3E" w:rsidRDefault="00BD58D9" w:rsidP="00990168">
            <w:pPr>
              <w:rPr>
                <w:rFonts w:ascii="Arial" w:hAnsi="Arial" w:cs="Arial"/>
                <w:sz w:val="22"/>
                <w:szCs w:val="22"/>
              </w:rPr>
            </w:pPr>
            <w:r w:rsidRPr="00236C3E">
              <w:rPr>
                <w:rFonts w:ascii="Arial" w:hAnsi="Arial" w:cs="Arial"/>
                <w:sz w:val="22"/>
                <w:szCs w:val="22"/>
              </w:rPr>
              <w:t xml:space="preserve">Grant </w:t>
            </w:r>
          </w:p>
          <w:p w14:paraId="1C104CB3" w14:textId="77777777" w:rsidR="00BD58D9" w:rsidRPr="00236C3E" w:rsidRDefault="00BD58D9" w:rsidP="00990168">
            <w:pPr>
              <w:rPr>
                <w:rFonts w:ascii="Arial" w:hAnsi="Arial" w:cs="Arial"/>
                <w:b/>
                <w:sz w:val="22"/>
                <w:szCs w:val="22"/>
              </w:rPr>
            </w:pPr>
            <w:r w:rsidRPr="00236C3E">
              <w:rPr>
                <w:rFonts w:ascii="Arial" w:hAnsi="Arial" w:cs="Arial"/>
                <w:sz w:val="22"/>
                <w:szCs w:val="22"/>
              </w:rPr>
              <w:t>End Date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5B39E2" w14:textId="77777777" w:rsidR="00BD58D9" w:rsidRPr="00236C3E" w:rsidRDefault="00BD58D9" w:rsidP="00990168">
            <w:pPr>
              <w:rPr>
                <w:rFonts w:ascii="Arial" w:hAnsi="Arial" w:cs="Arial"/>
                <w:b/>
                <w:sz w:val="22"/>
                <w:szCs w:val="22"/>
              </w:rPr>
            </w:pPr>
            <w:r w:rsidRPr="00236C3E">
              <w:rPr>
                <w:rFonts w:ascii="Arial" w:hAnsi="Arial" w:cs="Arial"/>
                <w:sz w:val="22"/>
                <w:szCs w:val="22"/>
              </w:rPr>
              <w:t>% of charge allocation</w:t>
            </w:r>
          </w:p>
        </w:tc>
      </w:tr>
      <w:tr w:rsidR="00FD4275" w:rsidRPr="00236C3E" w14:paraId="75F43E88" w14:textId="77777777" w:rsidTr="00236C3E">
        <w:trPr>
          <w:trHeight w:val="231"/>
          <w:jc w:val="center"/>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6EBEF0D" w14:textId="77777777" w:rsidR="00BD58D9" w:rsidRPr="00236C3E" w:rsidRDefault="00BD58D9" w:rsidP="00990168">
            <w:pPr>
              <w:rPr>
                <w:rFonts w:ascii="Arial" w:hAnsi="Arial" w:cs="Arial"/>
                <w:b/>
                <w:sz w:val="22"/>
                <w:szCs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243E6F63" w14:textId="77777777" w:rsidR="00BD58D9" w:rsidRPr="007A71EC" w:rsidRDefault="007A71EC" w:rsidP="00990168">
            <w:pPr>
              <w:rPr>
                <w:rFonts w:ascii="Arial" w:hAnsi="Arial" w:cs="Arial"/>
                <w:b/>
                <w:sz w:val="22"/>
                <w:szCs w:val="22"/>
                <w:highlight w:val="cyan"/>
              </w:rPr>
            </w:pPr>
            <w:r w:rsidRPr="007A71EC">
              <w:rPr>
                <w:rFonts w:ascii="Arial" w:hAnsi="Arial" w:cs="Arial"/>
                <w:b/>
                <w:sz w:val="22"/>
                <w:szCs w:val="22"/>
                <w:highlight w:val="cyan"/>
              </w:rPr>
              <w:t>[title]</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A43DC25" w14:textId="77777777" w:rsidR="00BD58D9" w:rsidRPr="007A71EC" w:rsidRDefault="00BD58D9" w:rsidP="00990168">
            <w:pPr>
              <w:rPr>
                <w:rFonts w:ascii="Arial" w:hAnsi="Arial" w:cs="Arial"/>
                <w:b/>
                <w:sz w:val="22"/>
                <w:szCs w:val="22"/>
                <w:highlight w:val="cyan"/>
              </w:rPr>
            </w:pPr>
            <w:r w:rsidRPr="007A71EC">
              <w:rPr>
                <w:rFonts w:ascii="Arial" w:hAnsi="Arial" w:cs="Arial"/>
                <w:sz w:val="22"/>
                <w:szCs w:val="22"/>
                <w:highlight w:val="cyan"/>
              </w:rPr>
              <w:t>RG</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8612D3D" w14:textId="77777777" w:rsidR="00BD58D9" w:rsidRPr="007A71EC" w:rsidRDefault="00BD58D9" w:rsidP="00990168">
            <w:pPr>
              <w:rPr>
                <w:rFonts w:ascii="Arial" w:hAnsi="Arial" w:cs="Arial"/>
                <w:b/>
                <w:sz w:val="22"/>
                <w:szCs w:val="22"/>
                <w:highlight w:val="cyan"/>
              </w:rPr>
            </w:pPr>
            <w:r w:rsidRPr="007A71EC">
              <w:rPr>
                <w:rFonts w:ascii="Arial" w:hAnsi="Arial" w:cs="Arial"/>
                <w:sz w:val="22"/>
                <w:szCs w:val="22"/>
                <w:highlight w:val="cyan"/>
              </w:rPr>
              <w:t>NMZ</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16708" w14:textId="77777777" w:rsidR="00BD58D9" w:rsidRPr="007A71EC" w:rsidRDefault="007A71EC" w:rsidP="00990168">
            <w:pPr>
              <w:rPr>
                <w:rFonts w:ascii="Arial" w:hAnsi="Arial" w:cs="Arial"/>
                <w:b/>
                <w:sz w:val="22"/>
                <w:szCs w:val="22"/>
                <w:highlight w:val="cyan"/>
              </w:rPr>
            </w:pPr>
            <w:r w:rsidRPr="007A71EC">
              <w:rPr>
                <w:rFonts w:ascii="Arial" w:hAnsi="Arial" w:cs="Arial"/>
                <w:b/>
                <w:sz w:val="22"/>
                <w:szCs w:val="22"/>
                <w:highlight w:val="cyan"/>
              </w:rPr>
              <w:t>XX</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7DAA90FE" w14:textId="77777777" w:rsidR="00BD58D9" w:rsidRPr="007A71EC" w:rsidRDefault="007A71EC" w:rsidP="00990168">
            <w:pPr>
              <w:rPr>
                <w:rFonts w:ascii="Arial" w:hAnsi="Arial" w:cs="Arial"/>
                <w:b/>
                <w:sz w:val="22"/>
                <w:szCs w:val="22"/>
                <w:highlight w:val="cyan"/>
              </w:rPr>
            </w:pPr>
            <w:r w:rsidRPr="007A71EC">
              <w:rPr>
                <w:rFonts w:ascii="Arial" w:hAnsi="Arial" w:cs="Arial"/>
                <w:b/>
                <w:sz w:val="22"/>
                <w:szCs w:val="22"/>
                <w:highlight w:val="cyan"/>
              </w:rPr>
              <w:t>dd/mm/</w:t>
            </w:r>
            <w:proofErr w:type="spellStart"/>
            <w:r w:rsidRPr="007A71EC">
              <w:rPr>
                <w:rFonts w:ascii="Arial" w:hAnsi="Arial" w:cs="Arial"/>
                <w:b/>
                <w:sz w:val="22"/>
                <w:szCs w:val="22"/>
                <w:highlight w:val="cyan"/>
              </w:rPr>
              <w:t>yy</w:t>
            </w:r>
            <w:proofErr w:type="spellEnd"/>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89607B" w14:textId="77777777" w:rsidR="00BD58D9" w:rsidRPr="007A71EC" w:rsidRDefault="007A71EC" w:rsidP="00990168">
            <w:pPr>
              <w:rPr>
                <w:rFonts w:ascii="Arial" w:hAnsi="Arial" w:cs="Arial"/>
                <w:b/>
                <w:sz w:val="22"/>
                <w:szCs w:val="22"/>
                <w:highlight w:val="cyan"/>
              </w:rPr>
            </w:pPr>
            <w:r w:rsidRPr="007A71EC">
              <w:rPr>
                <w:rFonts w:ascii="Arial" w:hAnsi="Arial" w:cs="Arial"/>
                <w:b/>
                <w:sz w:val="22"/>
                <w:szCs w:val="22"/>
                <w:highlight w:val="cyan"/>
              </w:rPr>
              <w:t>dd/mm/</w:t>
            </w:r>
            <w:proofErr w:type="spellStart"/>
            <w:r w:rsidRPr="007A71EC">
              <w:rPr>
                <w:rFonts w:ascii="Arial" w:hAnsi="Arial" w:cs="Arial"/>
                <w:b/>
                <w:sz w:val="22"/>
                <w:szCs w:val="22"/>
                <w:highlight w:val="cyan"/>
              </w:rPr>
              <w:t>yy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846FA12" w14:textId="77777777" w:rsidR="00BD58D9" w:rsidRPr="00236C3E" w:rsidRDefault="007A71EC" w:rsidP="00990168">
            <w:pPr>
              <w:rPr>
                <w:rFonts w:ascii="Arial" w:hAnsi="Arial" w:cs="Arial"/>
                <w:b/>
                <w:sz w:val="22"/>
                <w:szCs w:val="22"/>
              </w:rPr>
            </w:pPr>
            <w:r w:rsidRPr="007A71EC">
              <w:rPr>
                <w:rFonts w:ascii="Arial" w:hAnsi="Arial" w:cs="Arial"/>
                <w:b/>
                <w:sz w:val="22"/>
                <w:szCs w:val="22"/>
                <w:highlight w:val="cyan"/>
              </w:rPr>
              <w:t>%</w:t>
            </w:r>
          </w:p>
        </w:tc>
      </w:tr>
      <w:tr w:rsidR="00FD4275" w:rsidRPr="00236C3E" w14:paraId="118E38EA" w14:textId="77777777" w:rsidTr="00236C3E">
        <w:trPr>
          <w:trHeight w:val="231"/>
          <w:jc w:val="center"/>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360FD7E0" w14:textId="77777777" w:rsidR="00BD58D9" w:rsidRPr="00236C3E" w:rsidRDefault="00BD58D9" w:rsidP="00990168">
            <w:pPr>
              <w:rPr>
                <w:rFonts w:ascii="Arial" w:hAnsi="Arial" w:cs="Arial"/>
                <w:b/>
                <w:sz w:val="22"/>
                <w:szCs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8D97894" w14:textId="77777777" w:rsidR="00BD58D9" w:rsidRPr="00236C3E" w:rsidRDefault="00BD58D9" w:rsidP="00990168">
            <w:pPr>
              <w:rPr>
                <w:rFonts w:ascii="Arial" w:hAnsi="Arial" w:cs="Arial"/>
                <w:b/>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69F39530" w14:textId="77777777" w:rsidR="00BD58D9" w:rsidRPr="00236C3E" w:rsidRDefault="00BD58D9" w:rsidP="00990168">
            <w:pPr>
              <w:rPr>
                <w:rFonts w:ascii="Arial" w:hAnsi="Arial" w:cs="Arial"/>
                <w:b/>
                <w:sz w:val="22"/>
                <w:szCs w:val="22"/>
              </w:rPr>
            </w:pPr>
            <w:r w:rsidRPr="00236C3E">
              <w:rPr>
                <w:rFonts w:ascii="Arial" w:hAnsi="Arial" w:cs="Arial"/>
                <w:sz w:val="22"/>
                <w:szCs w:val="22"/>
              </w:rPr>
              <w:t>RG</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40AF40F5" w14:textId="77777777" w:rsidR="00BD58D9" w:rsidRPr="00236C3E" w:rsidRDefault="00BD58D9" w:rsidP="00990168">
            <w:pPr>
              <w:rPr>
                <w:rFonts w:ascii="Arial" w:hAnsi="Arial" w:cs="Arial"/>
                <w:b/>
                <w:sz w:val="22"/>
                <w:szCs w:val="22"/>
              </w:rPr>
            </w:pPr>
            <w:r w:rsidRPr="00236C3E">
              <w:rPr>
                <w:rFonts w:ascii="Arial" w:hAnsi="Arial" w:cs="Arial"/>
                <w:sz w:val="22"/>
                <w:szCs w:val="22"/>
              </w:rPr>
              <w:t>NMZ</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BCDC6" w14:textId="77777777" w:rsidR="00BD58D9" w:rsidRPr="00236C3E" w:rsidRDefault="00BD58D9" w:rsidP="00990168">
            <w:pPr>
              <w:rPr>
                <w:rFonts w:ascii="Arial" w:hAnsi="Arial" w:cs="Arial"/>
                <w:b/>
                <w:sz w:val="22"/>
                <w:szCs w:val="22"/>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42F1E571" w14:textId="77777777" w:rsidR="00BD58D9" w:rsidRPr="00236C3E" w:rsidRDefault="00BD58D9" w:rsidP="00990168">
            <w:pPr>
              <w:rPr>
                <w:rFonts w:ascii="Arial" w:hAnsi="Arial" w:cs="Arial"/>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4FC08F3" w14:textId="77777777" w:rsidR="00BD58D9" w:rsidRPr="00236C3E" w:rsidRDefault="00BD58D9" w:rsidP="00990168">
            <w:pPr>
              <w:rPr>
                <w:rFonts w:ascii="Arial" w:hAnsi="Arial" w:cs="Arial"/>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F03781" w14:textId="77777777" w:rsidR="00BD58D9" w:rsidRPr="00236C3E" w:rsidRDefault="00BD58D9" w:rsidP="00990168">
            <w:pPr>
              <w:rPr>
                <w:rFonts w:ascii="Arial" w:hAnsi="Arial" w:cs="Arial"/>
                <w:b/>
                <w:sz w:val="22"/>
                <w:szCs w:val="22"/>
              </w:rPr>
            </w:pPr>
          </w:p>
        </w:tc>
      </w:tr>
      <w:tr w:rsidR="00E360FE" w:rsidRPr="00236C3E" w14:paraId="3E52B613" w14:textId="77777777" w:rsidTr="00236C3E">
        <w:trPr>
          <w:trHeight w:val="231"/>
          <w:jc w:val="center"/>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182A35D0" w14:textId="77777777" w:rsidR="00E360FE" w:rsidRPr="00236C3E" w:rsidRDefault="00E360FE" w:rsidP="00990168">
            <w:pPr>
              <w:rPr>
                <w:rFonts w:ascii="Arial" w:hAnsi="Arial" w:cs="Arial"/>
                <w:b/>
                <w:sz w:val="22"/>
                <w:szCs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265F2702" w14:textId="77777777" w:rsidR="00E360FE" w:rsidRPr="00236C3E" w:rsidRDefault="00E360FE" w:rsidP="00990168">
            <w:pPr>
              <w:rPr>
                <w:rFonts w:ascii="Arial" w:hAnsi="Arial" w:cs="Arial"/>
                <w:b/>
                <w:sz w:val="22"/>
                <w:szCs w:val="22"/>
              </w:rPr>
            </w:pP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2B684547" w14:textId="77777777" w:rsidR="00E360FE" w:rsidRPr="00236C3E" w:rsidRDefault="00E360FE" w:rsidP="00990168">
            <w:pPr>
              <w:rPr>
                <w:rFonts w:ascii="Arial" w:hAnsi="Arial" w:cs="Arial"/>
                <w:sz w:val="22"/>
                <w:szCs w:val="22"/>
              </w:rPr>
            </w:pPr>
            <w:r>
              <w:rPr>
                <w:rFonts w:ascii="Arial" w:hAnsi="Arial" w:cs="Arial"/>
                <w:sz w:val="22"/>
                <w:szCs w:val="22"/>
              </w:rPr>
              <w:t>RG</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368E8E" w14:textId="77777777" w:rsidR="00E360FE" w:rsidRPr="00236C3E" w:rsidRDefault="00E360FE" w:rsidP="00990168">
            <w:pPr>
              <w:rPr>
                <w:rFonts w:ascii="Arial" w:hAnsi="Arial" w:cs="Arial"/>
                <w:sz w:val="22"/>
                <w:szCs w:val="22"/>
              </w:rPr>
            </w:pPr>
            <w:r>
              <w:rPr>
                <w:rFonts w:ascii="Arial" w:hAnsi="Arial" w:cs="Arial"/>
                <w:sz w:val="22"/>
                <w:szCs w:val="22"/>
              </w:rPr>
              <w:t>NMZ</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7CEA6" w14:textId="77777777" w:rsidR="00E360FE" w:rsidRPr="00236C3E" w:rsidRDefault="00E360FE" w:rsidP="00990168">
            <w:pPr>
              <w:rPr>
                <w:rFonts w:ascii="Arial" w:hAnsi="Arial" w:cs="Arial"/>
                <w:b/>
                <w:sz w:val="22"/>
                <w:szCs w:val="22"/>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188FBA2E" w14:textId="77777777" w:rsidR="00E360FE" w:rsidRPr="00236C3E" w:rsidRDefault="00E360FE" w:rsidP="00990168">
            <w:pPr>
              <w:rPr>
                <w:rFonts w:ascii="Arial" w:hAnsi="Arial" w:cs="Arial"/>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CE6448F" w14:textId="77777777" w:rsidR="00E360FE" w:rsidRPr="00236C3E" w:rsidRDefault="00E360FE" w:rsidP="00990168">
            <w:pPr>
              <w:rPr>
                <w:rFonts w:ascii="Arial" w:hAnsi="Arial" w:cs="Arial"/>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8E11797" w14:textId="77777777" w:rsidR="00E360FE" w:rsidRPr="00236C3E" w:rsidRDefault="00E360FE" w:rsidP="00990168">
            <w:pPr>
              <w:rPr>
                <w:rFonts w:ascii="Arial" w:hAnsi="Arial" w:cs="Arial"/>
                <w:b/>
                <w:sz w:val="22"/>
                <w:szCs w:val="22"/>
              </w:rPr>
            </w:pPr>
          </w:p>
        </w:tc>
      </w:tr>
      <w:tr w:rsidR="00FD4275" w:rsidRPr="00236C3E" w14:paraId="338BB5DC" w14:textId="77777777" w:rsidTr="00236C3E">
        <w:trPr>
          <w:trHeight w:val="574"/>
          <w:jc w:val="center"/>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061FD5EA" w14:textId="77777777" w:rsidR="00BD58D9" w:rsidRPr="00236C3E" w:rsidRDefault="00BD58D9" w:rsidP="00990168">
            <w:pPr>
              <w:rPr>
                <w:rFonts w:ascii="Arial" w:hAnsi="Arial" w:cs="Arial"/>
                <w:b/>
                <w:sz w:val="22"/>
                <w:szCs w:val="22"/>
              </w:rPr>
            </w:pPr>
            <w:r w:rsidRPr="00236C3E">
              <w:rPr>
                <w:rFonts w:ascii="Arial" w:hAnsi="Arial" w:cs="Arial"/>
                <w:sz w:val="22"/>
                <w:szCs w:val="22"/>
              </w:rPr>
              <w:t>General Ledger Account</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E5E31C6" w14:textId="77777777" w:rsidR="00BD58D9" w:rsidRPr="00236C3E" w:rsidRDefault="00BD58D9" w:rsidP="00990168">
            <w:pPr>
              <w:rPr>
                <w:rFonts w:ascii="Arial" w:hAnsi="Arial" w:cs="Arial"/>
                <w:b/>
                <w:sz w:val="22"/>
                <w:szCs w:val="22"/>
              </w:rPr>
            </w:pPr>
            <w:r w:rsidRPr="00236C3E">
              <w:rPr>
                <w:rFonts w:ascii="Arial" w:hAnsi="Arial" w:cs="Arial"/>
                <w:sz w:val="22"/>
                <w:szCs w:val="22"/>
              </w:rPr>
              <w:t>CUED</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4EA84282" w14:textId="77777777" w:rsidR="00BD58D9" w:rsidRPr="00236C3E" w:rsidRDefault="00B54428" w:rsidP="00990168">
            <w:pPr>
              <w:rPr>
                <w:rFonts w:ascii="Arial" w:hAnsi="Arial" w:cs="Arial"/>
                <w:sz w:val="22"/>
                <w:szCs w:val="22"/>
              </w:rPr>
            </w:pPr>
            <w:r w:rsidRPr="00236C3E">
              <w:rPr>
                <w:rFonts w:ascii="Arial" w:hAnsi="Arial" w:cs="Arial"/>
                <w:sz w:val="22"/>
                <w:szCs w:val="22"/>
              </w:rPr>
              <w:t>JN</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80C5D4E" w14:textId="77777777" w:rsidR="00BD58D9" w:rsidRPr="00236C3E" w:rsidRDefault="00B54428" w:rsidP="00990168">
            <w:pPr>
              <w:rPr>
                <w:rFonts w:ascii="Arial" w:hAnsi="Arial" w:cs="Arial"/>
                <w:b/>
                <w:sz w:val="22"/>
                <w:szCs w:val="22"/>
              </w:rPr>
            </w:pPr>
            <w:r w:rsidRPr="00236C3E">
              <w:rPr>
                <w:rFonts w:ascii="Arial" w:hAnsi="Arial" w:cs="Arial"/>
                <w:sz w:val="22"/>
                <w:szCs w:val="22"/>
              </w:rPr>
              <w:t xml:space="preserve">U.NA. </w:t>
            </w:r>
          </w:p>
        </w:tc>
        <w:tc>
          <w:tcPr>
            <w:tcW w:w="9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43846" w14:textId="77777777" w:rsidR="00BD58D9" w:rsidRPr="00236C3E" w:rsidRDefault="00BD58D9" w:rsidP="00990168">
            <w:pPr>
              <w:rPr>
                <w:rFonts w:ascii="Arial" w:hAnsi="Arial" w:cs="Arial"/>
                <w:b/>
                <w:sz w:val="22"/>
                <w:szCs w:val="22"/>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8CFC574" w14:textId="77777777" w:rsidR="00BD58D9" w:rsidRPr="00236C3E" w:rsidRDefault="00BD58D9" w:rsidP="00990168">
            <w:pPr>
              <w:rPr>
                <w:rFonts w:ascii="Arial" w:hAnsi="Arial" w:cs="Arial"/>
                <w:b/>
                <w:sz w:val="22"/>
                <w:szCs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5D69589" w14:textId="77777777" w:rsidR="00BD58D9" w:rsidRPr="00236C3E" w:rsidRDefault="00BD58D9" w:rsidP="00990168">
            <w:pPr>
              <w:rPr>
                <w:rFonts w:ascii="Arial" w:hAnsi="Arial" w:cs="Arial"/>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336A8F" w14:textId="77777777" w:rsidR="00BD58D9" w:rsidRPr="00236C3E" w:rsidRDefault="00BD58D9" w:rsidP="00990168">
            <w:pPr>
              <w:rPr>
                <w:rFonts w:ascii="Arial" w:hAnsi="Arial" w:cs="Arial"/>
                <w:b/>
                <w:sz w:val="22"/>
                <w:szCs w:val="22"/>
              </w:rPr>
            </w:pPr>
          </w:p>
        </w:tc>
      </w:tr>
      <w:tr w:rsidR="00BD58D9" w:rsidRPr="00236C3E" w14:paraId="1EC48A9C" w14:textId="77777777" w:rsidTr="00236C3E">
        <w:trPr>
          <w:trHeight w:val="574"/>
          <w:jc w:val="center"/>
        </w:trPr>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11CC7E75" w14:textId="77777777" w:rsidR="00BD58D9" w:rsidRPr="00236C3E" w:rsidRDefault="00BD58D9" w:rsidP="00990168">
            <w:pPr>
              <w:rPr>
                <w:rFonts w:ascii="Arial" w:hAnsi="Arial" w:cs="Arial"/>
                <w:sz w:val="22"/>
                <w:szCs w:val="22"/>
              </w:rPr>
            </w:pPr>
            <w:r w:rsidRPr="007A71EC">
              <w:rPr>
                <w:rFonts w:ascii="Arial" w:hAnsi="Arial" w:cs="Arial"/>
                <w:sz w:val="22"/>
                <w:szCs w:val="22"/>
              </w:rPr>
              <w:t>Finance Office Approval</w:t>
            </w:r>
          </w:p>
        </w:tc>
        <w:tc>
          <w:tcPr>
            <w:tcW w:w="4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1C178E" w14:textId="77777777" w:rsidR="00BD58D9" w:rsidRPr="00236C3E" w:rsidRDefault="00BD58D9" w:rsidP="00990168">
            <w:pPr>
              <w:rPr>
                <w:rFonts w:ascii="Arial" w:hAnsi="Arial" w:cs="Arial"/>
                <w:b/>
                <w:sz w:val="22"/>
                <w:szCs w:val="22"/>
              </w:rPr>
            </w:pPr>
            <w:r w:rsidRPr="00236C3E">
              <w:rPr>
                <w:rFonts w:ascii="Arial" w:hAnsi="Arial" w:cs="Arial"/>
                <w:b/>
                <w:sz w:val="22"/>
                <w:szCs w:val="22"/>
              </w:rPr>
              <w:t>Date</w:t>
            </w:r>
          </w:p>
        </w:tc>
        <w:tc>
          <w:tcPr>
            <w:tcW w:w="44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C0A69B" w14:textId="77777777" w:rsidR="00BD58D9" w:rsidRPr="00236C3E" w:rsidRDefault="00BD58D9" w:rsidP="00990168">
            <w:pPr>
              <w:rPr>
                <w:rFonts w:ascii="Arial" w:hAnsi="Arial" w:cs="Arial"/>
                <w:b/>
                <w:sz w:val="22"/>
                <w:szCs w:val="22"/>
              </w:rPr>
            </w:pPr>
            <w:r w:rsidRPr="00236C3E">
              <w:rPr>
                <w:rFonts w:ascii="Arial" w:hAnsi="Arial" w:cs="Arial"/>
                <w:b/>
                <w:sz w:val="22"/>
                <w:szCs w:val="22"/>
              </w:rPr>
              <w:t>Signed</w:t>
            </w:r>
          </w:p>
        </w:tc>
      </w:tr>
    </w:tbl>
    <w:p w14:paraId="750657A3" w14:textId="77777777" w:rsidR="009374EE" w:rsidRDefault="009374EE" w:rsidP="009D2B7A">
      <w:pPr>
        <w:spacing w:before="120" w:after="120"/>
        <w:ind w:left="-1260" w:right="-1054"/>
        <w:rPr>
          <w:rFonts w:ascii="Arial" w:hAnsi="Arial" w:cs="Arial"/>
          <w:sz w:val="22"/>
          <w:szCs w:val="22"/>
        </w:rPr>
      </w:pPr>
    </w:p>
    <w:p w14:paraId="0F5D07AC" w14:textId="15A0DB88" w:rsidR="00234167" w:rsidRPr="00137C8C" w:rsidRDefault="00234167" w:rsidP="00234167">
      <w:pPr>
        <w:rPr>
          <w:rFonts w:ascii="Arial" w:hAnsi="Arial" w:cs="Arial"/>
          <w:b/>
          <w:lang w:eastAsia="en-US"/>
        </w:rPr>
      </w:pPr>
      <w:r w:rsidRPr="00137C8C">
        <w:rPr>
          <w:rFonts w:ascii="Arial" w:hAnsi="Arial" w:cs="Arial"/>
          <w:b/>
          <w:highlight w:val="cyan"/>
          <w:lang w:eastAsia="en-US"/>
        </w:rPr>
        <w:t xml:space="preserve">Please e-mail this entire form to </w:t>
      </w:r>
      <w:r w:rsidR="00E52FEB">
        <w:rPr>
          <w:rFonts w:ascii="Arial" w:hAnsi="Arial" w:cs="Arial"/>
          <w:b/>
          <w:highlight w:val="cyan"/>
          <w:lang w:eastAsia="en-US"/>
        </w:rPr>
        <w:t>hr-research@eng.cam.ac.uk</w:t>
      </w:r>
      <w:r w:rsidRPr="00137C8C">
        <w:rPr>
          <w:rFonts w:ascii="Arial" w:hAnsi="Arial" w:cs="Arial"/>
          <w:b/>
          <w:highlight w:val="cyan"/>
          <w:lang w:eastAsia="en-US"/>
        </w:rPr>
        <w:t xml:space="preserve"> </w:t>
      </w:r>
    </w:p>
    <w:p w14:paraId="7EFC03E8" w14:textId="77777777" w:rsidR="009374EE" w:rsidRPr="009374EE" w:rsidRDefault="009374EE" w:rsidP="009374EE">
      <w:pPr>
        <w:rPr>
          <w:rFonts w:ascii="Arial" w:hAnsi="Arial" w:cs="Arial"/>
          <w:sz w:val="22"/>
          <w:szCs w:val="22"/>
        </w:rPr>
      </w:pPr>
    </w:p>
    <w:p w14:paraId="252EE4DA" w14:textId="77777777" w:rsidR="009374EE" w:rsidRPr="009374EE" w:rsidRDefault="009374EE" w:rsidP="009374EE">
      <w:pPr>
        <w:rPr>
          <w:rFonts w:ascii="Arial" w:hAnsi="Arial" w:cs="Arial"/>
          <w:sz w:val="22"/>
          <w:szCs w:val="22"/>
        </w:rPr>
      </w:pPr>
    </w:p>
    <w:p w14:paraId="130E458E" w14:textId="77777777" w:rsidR="009374EE" w:rsidRPr="009374EE" w:rsidRDefault="009374EE" w:rsidP="009374EE">
      <w:pPr>
        <w:rPr>
          <w:rFonts w:ascii="Arial" w:hAnsi="Arial" w:cs="Arial"/>
          <w:sz w:val="22"/>
          <w:szCs w:val="22"/>
        </w:rPr>
      </w:pPr>
    </w:p>
    <w:p w14:paraId="258F2191" w14:textId="77777777" w:rsidR="009374EE" w:rsidRPr="009374EE" w:rsidRDefault="009374EE" w:rsidP="009374EE">
      <w:pPr>
        <w:rPr>
          <w:rFonts w:ascii="Arial" w:hAnsi="Arial" w:cs="Arial"/>
          <w:sz w:val="22"/>
          <w:szCs w:val="22"/>
        </w:rPr>
      </w:pPr>
    </w:p>
    <w:p w14:paraId="7F078E5D" w14:textId="77777777" w:rsidR="009374EE" w:rsidRPr="009374EE" w:rsidRDefault="009374EE" w:rsidP="009374EE">
      <w:pPr>
        <w:rPr>
          <w:rFonts w:ascii="Arial" w:hAnsi="Arial" w:cs="Arial"/>
          <w:sz w:val="22"/>
          <w:szCs w:val="22"/>
        </w:rPr>
      </w:pPr>
    </w:p>
    <w:sectPr w:rsidR="009374EE" w:rsidRPr="009374EE" w:rsidSect="001F1F4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5901A" w14:textId="77777777" w:rsidR="008B145B" w:rsidRDefault="008B145B">
      <w:r>
        <w:separator/>
      </w:r>
    </w:p>
  </w:endnote>
  <w:endnote w:type="continuationSeparator" w:id="0">
    <w:p w14:paraId="0C5093A5" w14:textId="77777777" w:rsidR="008B145B" w:rsidRDefault="008B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C9FF" w14:textId="77777777" w:rsidR="0006751F" w:rsidRDefault="0006751F">
    <w:pPr>
      <w:pStyle w:val="Footer"/>
    </w:pPr>
    <w:r>
      <w:t xml:space="preserve">Page </w:t>
    </w:r>
    <w:r>
      <w:fldChar w:fldCharType="begin"/>
    </w:r>
    <w:r>
      <w:instrText xml:space="preserve"> PAGE   \* MERGEFORMAT </w:instrText>
    </w:r>
    <w:r>
      <w:fldChar w:fldCharType="separate"/>
    </w:r>
    <w:r w:rsidR="001B210C">
      <w:rPr>
        <w:noProof/>
      </w:rPr>
      <w:t>11</w:t>
    </w:r>
    <w:r>
      <w:rPr>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7A77" w14:textId="77777777" w:rsidR="008B145B" w:rsidRDefault="008B145B">
      <w:r>
        <w:separator/>
      </w:r>
    </w:p>
  </w:footnote>
  <w:footnote w:type="continuationSeparator" w:id="0">
    <w:p w14:paraId="18D3362A" w14:textId="77777777" w:rsidR="008B145B" w:rsidRDefault="008B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24E81" w14:textId="77777777" w:rsidR="0006751F" w:rsidRDefault="0006751F" w:rsidP="00AB4E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5A9E54" w14:textId="77777777" w:rsidR="0006751F" w:rsidRDefault="0006751F" w:rsidP="007436A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18CE" w14:textId="36708DF2" w:rsidR="0006751F" w:rsidRDefault="0006751F">
    <w:pPr>
      <w:pStyle w:val="Header"/>
    </w:pPr>
    <w:r w:rsidRPr="005B7010">
      <w:t>RO-</w:t>
    </w:r>
    <w:r w:rsidR="00BD279F">
      <w:t>25</w:t>
    </w:r>
    <w:r w:rsidR="00DC394D">
      <w:t xml:space="preserve"> – </w:t>
    </w:r>
    <w:r w:rsidR="00BD279F">
      <w:t>0</w:t>
    </w:r>
    <w:r w:rsidR="00CD7A60">
      <w:t>8/</w:t>
    </w:r>
    <w:r w:rsidR="00BD279F">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1FF7"/>
    <w:multiLevelType w:val="hybridMultilevel"/>
    <w:tmpl w:val="F620ED2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0D5A5DB1"/>
    <w:multiLevelType w:val="hybridMultilevel"/>
    <w:tmpl w:val="2576A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096B8F"/>
    <w:multiLevelType w:val="hybridMultilevel"/>
    <w:tmpl w:val="1C381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4F6A57"/>
    <w:multiLevelType w:val="hybridMultilevel"/>
    <w:tmpl w:val="C468645A"/>
    <w:lvl w:ilvl="0" w:tplc="F6F823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16B65"/>
    <w:multiLevelType w:val="hybridMultilevel"/>
    <w:tmpl w:val="89CCB6A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6DD71BF7"/>
    <w:multiLevelType w:val="hybridMultilevel"/>
    <w:tmpl w:val="F2AA2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8490643">
    <w:abstractNumId w:val="0"/>
  </w:num>
  <w:num w:numId="2" w16cid:durableId="2121484049">
    <w:abstractNumId w:val="2"/>
  </w:num>
  <w:num w:numId="3" w16cid:durableId="84888918">
    <w:abstractNumId w:val="4"/>
  </w:num>
  <w:num w:numId="4" w16cid:durableId="806968611">
    <w:abstractNumId w:val="5"/>
  </w:num>
  <w:num w:numId="5" w16cid:durableId="2077163774">
    <w:abstractNumId w:val="1"/>
  </w:num>
  <w:num w:numId="6" w16cid:durableId="1821536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8C"/>
    <w:rsid w:val="000006F0"/>
    <w:rsid w:val="00000FF3"/>
    <w:rsid w:val="00003AD6"/>
    <w:rsid w:val="00003E4F"/>
    <w:rsid w:val="00004919"/>
    <w:rsid w:val="00005FEC"/>
    <w:rsid w:val="00007012"/>
    <w:rsid w:val="00010C9F"/>
    <w:rsid w:val="000116B8"/>
    <w:rsid w:val="00012C4A"/>
    <w:rsid w:val="000154EE"/>
    <w:rsid w:val="00016405"/>
    <w:rsid w:val="00016580"/>
    <w:rsid w:val="00016ACD"/>
    <w:rsid w:val="00017033"/>
    <w:rsid w:val="00017C53"/>
    <w:rsid w:val="00020883"/>
    <w:rsid w:val="00021387"/>
    <w:rsid w:val="00023836"/>
    <w:rsid w:val="00024345"/>
    <w:rsid w:val="00024A9F"/>
    <w:rsid w:val="0002634B"/>
    <w:rsid w:val="00026CEB"/>
    <w:rsid w:val="00026F6C"/>
    <w:rsid w:val="0002706C"/>
    <w:rsid w:val="0003049E"/>
    <w:rsid w:val="00030505"/>
    <w:rsid w:val="000317B7"/>
    <w:rsid w:val="0003199B"/>
    <w:rsid w:val="000329DF"/>
    <w:rsid w:val="00033E60"/>
    <w:rsid w:val="0003429E"/>
    <w:rsid w:val="00034BAA"/>
    <w:rsid w:val="00035CA2"/>
    <w:rsid w:val="0003663B"/>
    <w:rsid w:val="000376BF"/>
    <w:rsid w:val="000418C3"/>
    <w:rsid w:val="0004242C"/>
    <w:rsid w:val="00043C3F"/>
    <w:rsid w:val="00043D79"/>
    <w:rsid w:val="0004554F"/>
    <w:rsid w:val="0004607F"/>
    <w:rsid w:val="00047883"/>
    <w:rsid w:val="00052923"/>
    <w:rsid w:val="0005309F"/>
    <w:rsid w:val="00053421"/>
    <w:rsid w:val="000543BD"/>
    <w:rsid w:val="00055886"/>
    <w:rsid w:val="00057F7F"/>
    <w:rsid w:val="00060187"/>
    <w:rsid w:val="00061914"/>
    <w:rsid w:val="00061966"/>
    <w:rsid w:val="000629B9"/>
    <w:rsid w:val="000636B1"/>
    <w:rsid w:val="00063DCE"/>
    <w:rsid w:val="000653AE"/>
    <w:rsid w:val="00066F7E"/>
    <w:rsid w:val="0006751F"/>
    <w:rsid w:val="0006787E"/>
    <w:rsid w:val="000725A7"/>
    <w:rsid w:val="00072C60"/>
    <w:rsid w:val="00074059"/>
    <w:rsid w:val="00074086"/>
    <w:rsid w:val="00075D8E"/>
    <w:rsid w:val="000812A0"/>
    <w:rsid w:val="0008451C"/>
    <w:rsid w:val="000846C4"/>
    <w:rsid w:val="00085C69"/>
    <w:rsid w:val="000913D1"/>
    <w:rsid w:val="00091FD7"/>
    <w:rsid w:val="000926FE"/>
    <w:rsid w:val="00095597"/>
    <w:rsid w:val="000971FF"/>
    <w:rsid w:val="000A2FAA"/>
    <w:rsid w:val="000A371A"/>
    <w:rsid w:val="000A4878"/>
    <w:rsid w:val="000A4D3F"/>
    <w:rsid w:val="000A5F1A"/>
    <w:rsid w:val="000A638E"/>
    <w:rsid w:val="000B13DC"/>
    <w:rsid w:val="000B3348"/>
    <w:rsid w:val="000B4118"/>
    <w:rsid w:val="000B46EC"/>
    <w:rsid w:val="000B5B89"/>
    <w:rsid w:val="000B610D"/>
    <w:rsid w:val="000B636B"/>
    <w:rsid w:val="000B72FD"/>
    <w:rsid w:val="000C08EB"/>
    <w:rsid w:val="000C2B2E"/>
    <w:rsid w:val="000C3B45"/>
    <w:rsid w:val="000C706E"/>
    <w:rsid w:val="000D2B87"/>
    <w:rsid w:val="000D394B"/>
    <w:rsid w:val="000D7DFC"/>
    <w:rsid w:val="000E211B"/>
    <w:rsid w:val="000E2EDB"/>
    <w:rsid w:val="000E3E69"/>
    <w:rsid w:val="000E3ED8"/>
    <w:rsid w:val="000E4CC1"/>
    <w:rsid w:val="000E50D1"/>
    <w:rsid w:val="000E6C35"/>
    <w:rsid w:val="000E78B6"/>
    <w:rsid w:val="000F1099"/>
    <w:rsid w:val="000F15E3"/>
    <w:rsid w:val="000F3958"/>
    <w:rsid w:val="000F4019"/>
    <w:rsid w:val="000F79DB"/>
    <w:rsid w:val="001009F4"/>
    <w:rsid w:val="00102DB8"/>
    <w:rsid w:val="00103DD1"/>
    <w:rsid w:val="00103DD2"/>
    <w:rsid w:val="00103F7C"/>
    <w:rsid w:val="00106428"/>
    <w:rsid w:val="001074E8"/>
    <w:rsid w:val="001079C0"/>
    <w:rsid w:val="00110690"/>
    <w:rsid w:val="00112200"/>
    <w:rsid w:val="00112669"/>
    <w:rsid w:val="0011407E"/>
    <w:rsid w:val="001140FC"/>
    <w:rsid w:val="00115E13"/>
    <w:rsid w:val="00117414"/>
    <w:rsid w:val="00120C56"/>
    <w:rsid w:val="00122C06"/>
    <w:rsid w:val="001230C9"/>
    <w:rsid w:val="001235B1"/>
    <w:rsid w:val="0012379E"/>
    <w:rsid w:val="00126FAD"/>
    <w:rsid w:val="00127254"/>
    <w:rsid w:val="00127606"/>
    <w:rsid w:val="001276EC"/>
    <w:rsid w:val="00130F68"/>
    <w:rsid w:val="00132050"/>
    <w:rsid w:val="001320A9"/>
    <w:rsid w:val="001328FF"/>
    <w:rsid w:val="001335D9"/>
    <w:rsid w:val="00135B1D"/>
    <w:rsid w:val="00136303"/>
    <w:rsid w:val="00137C8C"/>
    <w:rsid w:val="001410DA"/>
    <w:rsid w:val="001415A1"/>
    <w:rsid w:val="0014230C"/>
    <w:rsid w:val="00143CB7"/>
    <w:rsid w:val="0014468D"/>
    <w:rsid w:val="00145055"/>
    <w:rsid w:val="00145A3B"/>
    <w:rsid w:val="0014638C"/>
    <w:rsid w:val="00147316"/>
    <w:rsid w:val="00151C42"/>
    <w:rsid w:val="001528E6"/>
    <w:rsid w:val="00152BB1"/>
    <w:rsid w:val="00152E81"/>
    <w:rsid w:val="00152FB0"/>
    <w:rsid w:val="0015365D"/>
    <w:rsid w:val="0015507B"/>
    <w:rsid w:val="0015549D"/>
    <w:rsid w:val="00156524"/>
    <w:rsid w:val="001606E2"/>
    <w:rsid w:val="00161EAE"/>
    <w:rsid w:val="00165EF3"/>
    <w:rsid w:val="0016695A"/>
    <w:rsid w:val="00166F0F"/>
    <w:rsid w:val="00167605"/>
    <w:rsid w:val="00170A68"/>
    <w:rsid w:val="00171070"/>
    <w:rsid w:val="00171345"/>
    <w:rsid w:val="00172760"/>
    <w:rsid w:val="001754C2"/>
    <w:rsid w:val="001757F0"/>
    <w:rsid w:val="001768B6"/>
    <w:rsid w:val="00176D02"/>
    <w:rsid w:val="001773FC"/>
    <w:rsid w:val="0018099D"/>
    <w:rsid w:val="001812B9"/>
    <w:rsid w:val="0018253C"/>
    <w:rsid w:val="00183487"/>
    <w:rsid w:val="001854F7"/>
    <w:rsid w:val="0018645C"/>
    <w:rsid w:val="00186544"/>
    <w:rsid w:val="00187E35"/>
    <w:rsid w:val="0019045C"/>
    <w:rsid w:val="00191575"/>
    <w:rsid w:val="00192525"/>
    <w:rsid w:val="00192826"/>
    <w:rsid w:val="0019312D"/>
    <w:rsid w:val="0019381A"/>
    <w:rsid w:val="00196E92"/>
    <w:rsid w:val="00197CC0"/>
    <w:rsid w:val="001A040E"/>
    <w:rsid w:val="001A054E"/>
    <w:rsid w:val="001A0CDE"/>
    <w:rsid w:val="001A23F4"/>
    <w:rsid w:val="001A2FC6"/>
    <w:rsid w:val="001A45CC"/>
    <w:rsid w:val="001A5227"/>
    <w:rsid w:val="001A56D6"/>
    <w:rsid w:val="001A7FD2"/>
    <w:rsid w:val="001B0480"/>
    <w:rsid w:val="001B0A86"/>
    <w:rsid w:val="001B1D70"/>
    <w:rsid w:val="001B210C"/>
    <w:rsid w:val="001B23FF"/>
    <w:rsid w:val="001B279F"/>
    <w:rsid w:val="001B4A6D"/>
    <w:rsid w:val="001B4F61"/>
    <w:rsid w:val="001B6C8B"/>
    <w:rsid w:val="001C0621"/>
    <w:rsid w:val="001C062D"/>
    <w:rsid w:val="001C084D"/>
    <w:rsid w:val="001C08B4"/>
    <w:rsid w:val="001C11FB"/>
    <w:rsid w:val="001C2305"/>
    <w:rsid w:val="001C3110"/>
    <w:rsid w:val="001C34A2"/>
    <w:rsid w:val="001C4608"/>
    <w:rsid w:val="001C53DC"/>
    <w:rsid w:val="001C7E31"/>
    <w:rsid w:val="001D0710"/>
    <w:rsid w:val="001D0732"/>
    <w:rsid w:val="001D0C40"/>
    <w:rsid w:val="001D25E7"/>
    <w:rsid w:val="001D46D8"/>
    <w:rsid w:val="001D5E3E"/>
    <w:rsid w:val="001D65FF"/>
    <w:rsid w:val="001D7257"/>
    <w:rsid w:val="001E042A"/>
    <w:rsid w:val="001E0FFA"/>
    <w:rsid w:val="001E1174"/>
    <w:rsid w:val="001E1459"/>
    <w:rsid w:val="001E18E3"/>
    <w:rsid w:val="001E1AB0"/>
    <w:rsid w:val="001E1E43"/>
    <w:rsid w:val="001E31AA"/>
    <w:rsid w:val="001E48B3"/>
    <w:rsid w:val="001E61ED"/>
    <w:rsid w:val="001E77DE"/>
    <w:rsid w:val="001E7855"/>
    <w:rsid w:val="001E7F06"/>
    <w:rsid w:val="001F0151"/>
    <w:rsid w:val="001F0939"/>
    <w:rsid w:val="001F164B"/>
    <w:rsid w:val="001F1F49"/>
    <w:rsid w:val="001F5D78"/>
    <w:rsid w:val="001F5FC4"/>
    <w:rsid w:val="001F6462"/>
    <w:rsid w:val="001F6F56"/>
    <w:rsid w:val="002007F5"/>
    <w:rsid w:val="002029C5"/>
    <w:rsid w:val="0020335B"/>
    <w:rsid w:val="00203A1B"/>
    <w:rsid w:val="00205A57"/>
    <w:rsid w:val="0020713C"/>
    <w:rsid w:val="0020780B"/>
    <w:rsid w:val="00210910"/>
    <w:rsid w:val="00210B89"/>
    <w:rsid w:val="002117B6"/>
    <w:rsid w:val="0021514D"/>
    <w:rsid w:val="002206E0"/>
    <w:rsid w:val="00220701"/>
    <w:rsid w:val="0022159D"/>
    <w:rsid w:val="00221609"/>
    <w:rsid w:val="00221778"/>
    <w:rsid w:val="00222451"/>
    <w:rsid w:val="00222D8D"/>
    <w:rsid w:val="00224EC0"/>
    <w:rsid w:val="00225344"/>
    <w:rsid w:val="00227E07"/>
    <w:rsid w:val="002303EB"/>
    <w:rsid w:val="00231224"/>
    <w:rsid w:val="00233ED5"/>
    <w:rsid w:val="00234167"/>
    <w:rsid w:val="00234479"/>
    <w:rsid w:val="002351F0"/>
    <w:rsid w:val="00236C3E"/>
    <w:rsid w:val="00241C4A"/>
    <w:rsid w:val="00241FC6"/>
    <w:rsid w:val="0024773A"/>
    <w:rsid w:val="00247EB6"/>
    <w:rsid w:val="0025086E"/>
    <w:rsid w:val="00250ECD"/>
    <w:rsid w:val="00251458"/>
    <w:rsid w:val="002518E9"/>
    <w:rsid w:val="00252399"/>
    <w:rsid w:val="002525D8"/>
    <w:rsid w:val="002535F6"/>
    <w:rsid w:val="00254D9B"/>
    <w:rsid w:val="002561C2"/>
    <w:rsid w:val="00257764"/>
    <w:rsid w:val="0026055B"/>
    <w:rsid w:val="002607A8"/>
    <w:rsid w:val="0026095F"/>
    <w:rsid w:val="00264554"/>
    <w:rsid w:val="00264742"/>
    <w:rsid w:val="00265498"/>
    <w:rsid w:val="0027073D"/>
    <w:rsid w:val="002707E8"/>
    <w:rsid w:val="00271878"/>
    <w:rsid w:val="002741DF"/>
    <w:rsid w:val="00274B80"/>
    <w:rsid w:val="002752F6"/>
    <w:rsid w:val="00275891"/>
    <w:rsid w:val="00275F21"/>
    <w:rsid w:val="002764B3"/>
    <w:rsid w:val="00277B06"/>
    <w:rsid w:val="00281361"/>
    <w:rsid w:val="00281566"/>
    <w:rsid w:val="002826C2"/>
    <w:rsid w:val="002828B6"/>
    <w:rsid w:val="0028310F"/>
    <w:rsid w:val="00283825"/>
    <w:rsid w:val="002839DD"/>
    <w:rsid w:val="00284E22"/>
    <w:rsid w:val="00285C6D"/>
    <w:rsid w:val="00291641"/>
    <w:rsid w:val="00291DCE"/>
    <w:rsid w:val="00293156"/>
    <w:rsid w:val="002937AB"/>
    <w:rsid w:val="0029406A"/>
    <w:rsid w:val="00297CF6"/>
    <w:rsid w:val="002A1AC1"/>
    <w:rsid w:val="002A1E37"/>
    <w:rsid w:val="002A4D52"/>
    <w:rsid w:val="002A4DCA"/>
    <w:rsid w:val="002A5F70"/>
    <w:rsid w:val="002A683C"/>
    <w:rsid w:val="002A6D56"/>
    <w:rsid w:val="002B0206"/>
    <w:rsid w:val="002B2A91"/>
    <w:rsid w:val="002B2C04"/>
    <w:rsid w:val="002B69A3"/>
    <w:rsid w:val="002B7D8F"/>
    <w:rsid w:val="002C1D80"/>
    <w:rsid w:val="002C2774"/>
    <w:rsid w:val="002C2CDA"/>
    <w:rsid w:val="002C3866"/>
    <w:rsid w:val="002C40BE"/>
    <w:rsid w:val="002C5DBA"/>
    <w:rsid w:val="002C602E"/>
    <w:rsid w:val="002C65A5"/>
    <w:rsid w:val="002C7064"/>
    <w:rsid w:val="002C7C86"/>
    <w:rsid w:val="002D0B85"/>
    <w:rsid w:val="002D1057"/>
    <w:rsid w:val="002D1575"/>
    <w:rsid w:val="002D1969"/>
    <w:rsid w:val="002D2E60"/>
    <w:rsid w:val="002D44B0"/>
    <w:rsid w:val="002D48FC"/>
    <w:rsid w:val="002D4EDB"/>
    <w:rsid w:val="002D5809"/>
    <w:rsid w:val="002D6A4C"/>
    <w:rsid w:val="002D7089"/>
    <w:rsid w:val="002E29B1"/>
    <w:rsid w:val="002E3D61"/>
    <w:rsid w:val="002E41CB"/>
    <w:rsid w:val="002E515E"/>
    <w:rsid w:val="002F08FD"/>
    <w:rsid w:val="002F17E0"/>
    <w:rsid w:val="002F2029"/>
    <w:rsid w:val="002F2215"/>
    <w:rsid w:val="002F3417"/>
    <w:rsid w:val="002F3B2F"/>
    <w:rsid w:val="002F48CC"/>
    <w:rsid w:val="002F4D46"/>
    <w:rsid w:val="002F59C9"/>
    <w:rsid w:val="002F6AC8"/>
    <w:rsid w:val="00301589"/>
    <w:rsid w:val="003020BF"/>
    <w:rsid w:val="0030435C"/>
    <w:rsid w:val="003072A1"/>
    <w:rsid w:val="00307708"/>
    <w:rsid w:val="00310CC2"/>
    <w:rsid w:val="00311B89"/>
    <w:rsid w:val="00314561"/>
    <w:rsid w:val="003147C8"/>
    <w:rsid w:val="003160DB"/>
    <w:rsid w:val="0031768C"/>
    <w:rsid w:val="003176A5"/>
    <w:rsid w:val="0031790C"/>
    <w:rsid w:val="003206B2"/>
    <w:rsid w:val="00320702"/>
    <w:rsid w:val="0032267F"/>
    <w:rsid w:val="00323174"/>
    <w:rsid w:val="00324029"/>
    <w:rsid w:val="00324C26"/>
    <w:rsid w:val="00325B09"/>
    <w:rsid w:val="003261F6"/>
    <w:rsid w:val="0033337D"/>
    <w:rsid w:val="00333E91"/>
    <w:rsid w:val="00335F9C"/>
    <w:rsid w:val="00336A4D"/>
    <w:rsid w:val="003400F2"/>
    <w:rsid w:val="00341D75"/>
    <w:rsid w:val="00342659"/>
    <w:rsid w:val="0034373C"/>
    <w:rsid w:val="0034749D"/>
    <w:rsid w:val="00354DBA"/>
    <w:rsid w:val="00354E71"/>
    <w:rsid w:val="00356C1A"/>
    <w:rsid w:val="00356EE1"/>
    <w:rsid w:val="00361D9B"/>
    <w:rsid w:val="003678EE"/>
    <w:rsid w:val="00370336"/>
    <w:rsid w:val="00373441"/>
    <w:rsid w:val="0037396F"/>
    <w:rsid w:val="00377099"/>
    <w:rsid w:val="003902F3"/>
    <w:rsid w:val="00390971"/>
    <w:rsid w:val="00391C3D"/>
    <w:rsid w:val="003928A6"/>
    <w:rsid w:val="003948E8"/>
    <w:rsid w:val="0039609A"/>
    <w:rsid w:val="003972A0"/>
    <w:rsid w:val="003A2112"/>
    <w:rsid w:val="003A25A2"/>
    <w:rsid w:val="003A2748"/>
    <w:rsid w:val="003A3AEB"/>
    <w:rsid w:val="003A4081"/>
    <w:rsid w:val="003A5F86"/>
    <w:rsid w:val="003A68B7"/>
    <w:rsid w:val="003A7B45"/>
    <w:rsid w:val="003B0D7A"/>
    <w:rsid w:val="003B0FE9"/>
    <w:rsid w:val="003B1161"/>
    <w:rsid w:val="003B1D0E"/>
    <w:rsid w:val="003B289F"/>
    <w:rsid w:val="003B4EC4"/>
    <w:rsid w:val="003B7AEC"/>
    <w:rsid w:val="003B7DD8"/>
    <w:rsid w:val="003C0264"/>
    <w:rsid w:val="003C0440"/>
    <w:rsid w:val="003C3CEB"/>
    <w:rsid w:val="003C4CBE"/>
    <w:rsid w:val="003C5971"/>
    <w:rsid w:val="003C5F01"/>
    <w:rsid w:val="003C5F8D"/>
    <w:rsid w:val="003D2A30"/>
    <w:rsid w:val="003D3313"/>
    <w:rsid w:val="003D3622"/>
    <w:rsid w:val="003D523E"/>
    <w:rsid w:val="003D5714"/>
    <w:rsid w:val="003E179B"/>
    <w:rsid w:val="003E261C"/>
    <w:rsid w:val="003E3FBE"/>
    <w:rsid w:val="003E4B12"/>
    <w:rsid w:val="003E6608"/>
    <w:rsid w:val="003E6707"/>
    <w:rsid w:val="003E7A37"/>
    <w:rsid w:val="003F0033"/>
    <w:rsid w:val="003F3D5E"/>
    <w:rsid w:val="003F4425"/>
    <w:rsid w:val="003F5ECB"/>
    <w:rsid w:val="003F6018"/>
    <w:rsid w:val="003F60FC"/>
    <w:rsid w:val="003F614E"/>
    <w:rsid w:val="003F6EEF"/>
    <w:rsid w:val="00400673"/>
    <w:rsid w:val="00401561"/>
    <w:rsid w:val="00401DA9"/>
    <w:rsid w:val="00402527"/>
    <w:rsid w:val="004030AE"/>
    <w:rsid w:val="00405251"/>
    <w:rsid w:val="00406C9B"/>
    <w:rsid w:val="00406CDB"/>
    <w:rsid w:val="004070A0"/>
    <w:rsid w:val="004071D7"/>
    <w:rsid w:val="00407247"/>
    <w:rsid w:val="0041002E"/>
    <w:rsid w:val="004103BF"/>
    <w:rsid w:val="004123A2"/>
    <w:rsid w:val="00416ADA"/>
    <w:rsid w:val="004172B5"/>
    <w:rsid w:val="00417862"/>
    <w:rsid w:val="00420033"/>
    <w:rsid w:val="00420F74"/>
    <w:rsid w:val="00421C24"/>
    <w:rsid w:val="00422615"/>
    <w:rsid w:val="004226C2"/>
    <w:rsid w:val="00424947"/>
    <w:rsid w:val="0042624D"/>
    <w:rsid w:val="00426D9C"/>
    <w:rsid w:val="00427234"/>
    <w:rsid w:val="00430D5E"/>
    <w:rsid w:val="00431333"/>
    <w:rsid w:val="004324F1"/>
    <w:rsid w:val="00432866"/>
    <w:rsid w:val="00433A0F"/>
    <w:rsid w:val="00434364"/>
    <w:rsid w:val="00434D83"/>
    <w:rsid w:val="0043698A"/>
    <w:rsid w:val="0044212E"/>
    <w:rsid w:val="004432EA"/>
    <w:rsid w:val="0044397A"/>
    <w:rsid w:val="00443FFB"/>
    <w:rsid w:val="004460D0"/>
    <w:rsid w:val="00447A6D"/>
    <w:rsid w:val="0045062C"/>
    <w:rsid w:val="004509C8"/>
    <w:rsid w:val="00450A59"/>
    <w:rsid w:val="00452E4F"/>
    <w:rsid w:val="004534C1"/>
    <w:rsid w:val="00455603"/>
    <w:rsid w:val="00461011"/>
    <w:rsid w:val="00463DEE"/>
    <w:rsid w:val="004646EB"/>
    <w:rsid w:val="00466FDD"/>
    <w:rsid w:val="00471304"/>
    <w:rsid w:val="00473F65"/>
    <w:rsid w:val="00474788"/>
    <w:rsid w:val="00474E5B"/>
    <w:rsid w:val="00476352"/>
    <w:rsid w:val="00476AD6"/>
    <w:rsid w:val="00477139"/>
    <w:rsid w:val="0048094A"/>
    <w:rsid w:val="00480FB0"/>
    <w:rsid w:val="00483EE7"/>
    <w:rsid w:val="00484477"/>
    <w:rsid w:val="00485A2A"/>
    <w:rsid w:val="00487D4C"/>
    <w:rsid w:val="004902E9"/>
    <w:rsid w:val="00490551"/>
    <w:rsid w:val="00490EDA"/>
    <w:rsid w:val="00493AF5"/>
    <w:rsid w:val="00496136"/>
    <w:rsid w:val="004965B2"/>
    <w:rsid w:val="0049722E"/>
    <w:rsid w:val="00497571"/>
    <w:rsid w:val="00497664"/>
    <w:rsid w:val="004A069A"/>
    <w:rsid w:val="004A06EF"/>
    <w:rsid w:val="004A10EB"/>
    <w:rsid w:val="004A1207"/>
    <w:rsid w:val="004A491D"/>
    <w:rsid w:val="004A57E5"/>
    <w:rsid w:val="004A5BA6"/>
    <w:rsid w:val="004A64D9"/>
    <w:rsid w:val="004A6F50"/>
    <w:rsid w:val="004A7EA9"/>
    <w:rsid w:val="004B065F"/>
    <w:rsid w:val="004B4083"/>
    <w:rsid w:val="004B4528"/>
    <w:rsid w:val="004B48AF"/>
    <w:rsid w:val="004B6693"/>
    <w:rsid w:val="004B6740"/>
    <w:rsid w:val="004B6830"/>
    <w:rsid w:val="004C134E"/>
    <w:rsid w:val="004C196E"/>
    <w:rsid w:val="004C2673"/>
    <w:rsid w:val="004C38CE"/>
    <w:rsid w:val="004C3ED9"/>
    <w:rsid w:val="004C4B0A"/>
    <w:rsid w:val="004C4BFC"/>
    <w:rsid w:val="004C5038"/>
    <w:rsid w:val="004C5278"/>
    <w:rsid w:val="004D1DB2"/>
    <w:rsid w:val="004D269B"/>
    <w:rsid w:val="004D29FE"/>
    <w:rsid w:val="004D2C0E"/>
    <w:rsid w:val="004D32C5"/>
    <w:rsid w:val="004D37EF"/>
    <w:rsid w:val="004D4004"/>
    <w:rsid w:val="004D462F"/>
    <w:rsid w:val="004D6317"/>
    <w:rsid w:val="004D6400"/>
    <w:rsid w:val="004D710A"/>
    <w:rsid w:val="004E0675"/>
    <w:rsid w:val="004E088B"/>
    <w:rsid w:val="004E1437"/>
    <w:rsid w:val="004E1716"/>
    <w:rsid w:val="004E3007"/>
    <w:rsid w:val="004E331B"/>
    <w:rsid w:val="004E346A"/>
    <w:rsid w:val="004E400A"/>
    <w:rsid w:val="004E58C5"/>
    <w:rsid w:val="004F10B5"/>
    <w:rsid w:val="004F324F"/>
    <w:rsid w:val="004F4175"/>
    <w:rsid w:val="004F53CF"/>
    <w:rsid w:val="004F5D9B"/>
    <w:rsid w:val="004F78AC"/>
    <w:rsid w:val="00500607"/>
    <w:rsid w:val="00500F1C"/>
    <w:rsid w:val="005014CB"/>
    <w:rsid w:val="005019E1"/>
    <w:rsid w:val="00502096"/>
    <w:rsid w:val="005037ED"/>
    <w:rsid w:val="00505579"/>
    <w:rsid w:val="00506771"/>
    <w:rsid w:val="0051219F"/>
    <w:rsid w:val="00513B06"/>
    <w:rsid w:val="00515159"/>
    <w:rsid w:val="0051660C"/>
    <w:rsid w:val="005175E7"/>
    <w:rsid w:val="0052089F"/>
    <w:rsid w:val="00520DE6"/>
    <w:rsid w:val="0052146F"/>
    <w:rsid w:val="0052191B"/>
    <w:rsid w:val="005224C4"/>
    <w:rsid w:val="00522639"/>
    <w:rsid w:val="0052264A"/>
    <w:rsid w:val="00524252"/>
    <w:rsid w:val="00525F9F"/>
    <w:rsid w:val="0052661A"/>
    <w:rsid w:val="005267DF"/>
    <w:rsid w:val="00526F84"/>
    <w:rsid w:val="00526F86"/>
    <w:rsid w:val="0053178B"/>
    <w:rsid w:val="005318F6"/>
    <w:rsid w:val="00531E3F"/>
    <w:rsid w:val="00535C18"/>
    <w:rsid w:val="00537641"/>
    <w:rsid w:val="00540373"/>
    <w:rsid w:val="00540891"/>
    <w:rsid w:val="00541AE3"/>
    <w:rsid w:val="005427F3"/>
    <w:rsid w:val="00545D67"/>
    <w:rsid w:val="005465A5"/>
    <w:rsid w:val="005468EE"/>
    <w:rsid w:val="00546B8B"/>
    <w:rsid w:val="00550A8A"/>
    <w:rsid w:val="00551A25"/>
    <w:rsid w:val="0055272D"/>
    <w:rsid w:val="005528B6"/>
    <w:rsid w:val="00552EA6"/>
    <w:rsid w:val="005557F8"/>
    <w:rsid w:val="005578DA"/>
    <w:rsid w:val="005609F4"/>
    <w:rsid w:val="00560F85"/>
    <w:rsid w:val="00561330"/>
    <w:rsid w:val="00561818"/>
    <w:rsid w:val="00562B97"/>
    <w:rsid w:val="00564A35"/>
    <w:rsid w:val="0056512F"/>
    <w:rsid w:val="0056628B"/>
    <w:rsid w:val="005668FA"/>
    <w:rsid w:val="00567C4E"/>
    <w:rsid w:val="00571335"/>
    <w:rsid w:val="00571CB6"/>
    <w:rsid w:val="00573D12"/>
    <w:rsid w:val="00574CB9"/>
    <w:rsid w:val="00575BF1"/>
    <w:rsid w:val="0057678F"/>
    <w:rsid w:val="00580215"/>
    <w:rsid w:val="005832B3"/>
    <w:rsid w:val="005842E3"/>
    <w:rsid w:val="00586239"/>
    <w:rsid w:val="0059018A"/>
    <w:rsid w:val="00590BD3"/>
    <w:rsid w:val="00592DFE"/>
    <w:rsid w:val="0059358C"/>
    <w:rsid w:val="005935AD"/>
    <w:rsid w:val="00593843"/>
    <w:rsid w:val="0059420C"/>
    <w:rsid w:val="00596083"/>
    <w:rsid w:val="00596551"/>
    <w:rsid w:val="00596720"/>
    <w:rsid w:val="0059758C"/>
    <w:rsid w:val="005A3623"/>
    <w:rsid w:val="005A784F"/>
    <w:rsid w:val="005A78D0"/>
    <w:rsid w:val="005A7998"/>
    <w:rsid w:val="005B06A7"/>
    <w:rsid w:val="005B0AE8"/>
    <w:rsid w:val="005B0C3D"/>
    <w:rsid w:val="005B3867"/>
    <w:rsid w:val="005B3BD2"/>
    <w:rsid w:val="005B4C2B"/>
    <w:rsid w:val="005B58B7"/>
    <w:rsid w:val="005B66EC"/>
    <w:rsid w:val="005B6FC4"/>
    <w:rsid w:val="005B7010"/>
    <w:rsid w:val="005C7CA4"/>
    <w:rsid w:val="005D3C24"/>
    <w:rsid w:val="005D3C6D"/>
    <w:rsid w:val="005D49C8"/>
    <w:rsid w:val="005D4E66"/>
    <w:rsid w:val="005D5746"/>
    <w:rsid w:val="005D6B54"/>
    <w:rsid w:val="005D6F52"/>
    <w:rsid w:val="005E08BC"/>
    <w:rsid w:val="005E0AC4"/>
    <w:rsid w:val="005E315C"/>
    <w:rsid w:val="005E3BCF"/>
    <w:rsid w:val="005F04A4"/>
    <w:rsid w:val="005F1BBB"/>
    <w:rsid w:val="005F21AC"/>
    <w:rsid w:val="005F3B79"/>
    <w:rsid w:val="005F4685"/>
    <w:rsid w:val="005F4FAA"/>
    <w:rsid w:val="005F542E"/>
    <w:rsid w:val="005F5DB6"/>
    <w:rsid w:val="00600795"/>
    <w:rsid w:val="00601ACD"/>
    <w:rsid w:val="00602DF0"/>
    <w:rsid w:val="0061124C"/>
    <w:rsid w:val="006119A1"/>
    <w:rsid w:val="00612402"/>
    <w:rsid w:val="00612C19"/>
    <w:rsid w:val="00616456"/>
    <w:rsid w:val="00616A07"/>
    <w:rsid w:val="00616BBC"/>
    <w:rsid w:val="00617C19"/>
    <w:rsid w:val="0062128E"/>
    <w:rsid w:val="00623CF0"/>
    <w:rsid w:val="00625A99"/>
    <w:rsid w:val="00625B12"/>
    <w:rsid w:val="00627882"/>
    <w:rsid w:val="006300AC"/>
    <w:rsid w:val="00631103"/>
    <w:rsid w:val="00633150"/>
    <w:rsid w:val="0063346D"/>
    <w:rsid w:val="006361D6"/>
    <w:rsid w:val="00641598"/>
    <w:rsid w:val="00642235"/>
    <w:rsid w:val="00642254"/>
    <w:rsid w:val="00644C87"/>
    <w:rsid w:val="0064613D"/>
    <w:rsid w:val="00646641"/>
    <w:rsid w:val="00646D21"/>
    <w:rsid w:val="0064743B"/>
    <w:rsid w:val="00647F3C"/>
    <w:rsid w:val="00650B57"/>
    <w:rsid w:val="006518C8"/>
    <w:rsid w:val="00654AA0"/>
    <w:rsid w:val="006605CC"/>
    <w:rsid w:val="0066140F"/>
    <w:rsid w:val="00661681"/>
    <w:rsid w:val="00662229"/>
    <w:rsid w:val="0066290A"/>
    <w:rsid w:val="006639D0"/>
    <w:rsid w:val="00664CE8"/>
    <w:rsid w:val="00664DB9"/>
    <w:rsid w:val="00665999"/>
    <w:rsid w:val="00666704"/>
    <w:rsid w:val="006703D5"/>
    <w:rsid w:val="0067079C"/>
    <w:rsid w:val="0067097B"/>
    <w:rsid w:val="00670B91"/>
    <w:rsid w:val="0067105A"/>
    <w:rsid w:val="00671705"/>
    <w:rsid w:val="00675439"/>
    <w:rsid w:val="0067613F"/>
    <w:rsid w:val="00676561"/>
    <w:rsid w:val="006813A5"/>
    <w:rsid w:val="006816B4"/>
    <w:rsid w:val="00681FFB"/>
    <w:rsid w:val="00683EA7"/>
    <w:rsid w:val="0068580E"/>
    <w:rsid w:val="00685FAF"/>
    <w:rsid w:val="006914A1"/>
    <w:rsid w:val="006916D1"/>
    <w:rsid w:val="00691C6F"/>
    <w:rsid w:val="00693DF6"/>
    <w:rsid w:val="0069448C"/>
    <w:rsid w:val="006949AE"/>
    <w:rsid w:val="00694A4C"/>
    <w:rsid w:val="006969E1"/>
    <w:rsid w:val="006A1797"/>
    <w:rsid w:val="006A2428"/>
    <w:rsid w:val="006A27C3"/>
    <w:rsid w:val="006A40D2"/>
    <w:rsid w:val="006A4ADE"/>
    <w:rsid w:val="006A7161"/>
    <w:rsid w:val="006B0C8D"/>
    <w:rsid w:val="006B2B2A"/>
    <w:rsid w:val="006B3F1C"/>
    <w:rsid w:val="006B5750"/>
    <w:rsid w:val="006B5C92"/>
    <w:rsid w:val="006B776F"/>
    <w:rsid w:val="006C123E"/>
    <w:rsid w:val="006C1511"/>
    <w:rsid w:val="006C18BD"/>
    <w:rsid w:val="006C1E33"/>
    <w:rsid w:val="006C4031"/>
    <w:rsid w:val="006C6022"/>
    <w:rsid w:val="006C64CE"/>
    <w:rsid w:val="006C64EB"/>
    <w:rsid w:val="006C6698"/>
    <w:rsid w:val="006C7B32"/>
    <w:rsid w:val="006D3B44"/>
    <w:rsid w:val="006D3E7C"/>
    <w:rsid w:val="006D41A9"/>
    <w:rsid w:val="006D445B"/>
    <w:rsid w:val="006D5C47"/>
    <w:rsid w:val="006D6BE8"/>
    <w:rsid w:val="006E0E0B"/>
    <w:rsid w:val="006E2017"/>
    <w:rsid w:val="006E27DB"/>
    <w:rsid w:val="006E2BDE"/>
    <w:rsid w:val="006E3DA8"/>
    <w:rsid w:val="006E4446"/>
    <w:rsid w:val="006E5386"/>
    <w:rsid w:val="006E583D"/>
    <w:rsid w:val="006E6326"/>
    <w:rsid w:val="006E66A9"/>
    <w:rsid w:val="006F1F48"/>
    <w:rsid w:val="006F2F1D"/>
    <w:rsid w:val="006F3745"/>
    <w:rsid w:val="006F4ADD"/>
    <w:rsid w:val="006F5296"/>
    <w:rsid w:val="006F6D3B"/>
    <w:rsid w:val="007068A5"/>
    <w:rsid w:val="00706F56"/>
    <w:rsid w:val="00707867"/>
    <w:rsid w:val="007079A3"/>
    <w:rsid w:val="00713FCE"/>
    <w:rsid w:val="007156A1"/>
    <w:rsid w:val="00722F2A"/>
    <w:rsid w:val="00723034"/>
    <w:rsid w:val="007252A6"/>
    <w:rsid w:val="00727CB8"/>
    <w:rsid w:val="00732636"/>
    <w:rsid w:val="007358AF"/>
    <w:rsid w:val="00736CB8"/>
    <w:rsid w:val="00737BB0"/>
    <w:rsid w:val="00737C71"/>
    <w:rsid w:val="00737D2F"/>
    <w:rsid w:val="007404C9"/>
    <w:rsid w:val="00741D27"/>
    <w:rsid w:val="0074247D"/>
    <w:rsid w:val="00743583"/>
    <w:rsid w:val="007436AC"/>
    <w:rsid w:val="0074528A"/>
    <w:rsid w:val="007469BF"/>
    <w:rsid w:val="007504BB"/>
    <w:rsid w:val="007516F4"/>
    <w:rsid w:val="00751E2D"/>
    <w:rsid w:val="00751FBF"/>
    <w:rsid w:val="00756860"/>
    <w:rsid w:val="00756CE4"/>
    <w:rsid w:val="00760851"/>
    <w:rsid w:val="00762679"/>
    <w:rsid w:val="00762AB8"/>
    <w:rsid w:val="0076311F"/>
    <w:rsid w:val="00764850"/>
    <w:rsid w:val="0076557F"/>
    <w:rsid w:val="00767930"/>
    <w:rsid w:val="007733B5"/>
    <w:rsid w:val="00773713"/>
    <w:rsid w:val="007738EB"/>
    <w:rsid w:val="00773A71"/>
    <w:rsid w:val="00775666"/>
    <w:rsid w:val="00775AE2"/>
    <w:rsid w:val="00777254"/>
    <w:rsid w:val="00780558"/>
    <w:rsid w:val="007814EB"/>
    <w:rsid w:val="00781FE6"/>
    <w:rsid w:val="00782078"/>
    <w:rsid w:val="00783B1A"/>
    <w:rsid w:val="00784585"/>
    <w:rsid w:val="00786236"/>
    <w:rsid w:val="007876F2"/>
    <w:rsid w:val="007906E0"/>
    <w:rsid w:val="00790D5B"/>
    <w:rsid w:val="0079121B"/>
    <w:rsid w:val="007913BA"/>
    <w:rsid w:val="007915A0"/>
    <w:rsid w:val="0079214B"/>
    <w:rsid w:val="00794FCB"/>
    <w:rsid w:val="007952CB"/>
    <w:rsid w:val="00795434"/>
    <w:rsid w:val="00797216"/>
    <w:rsid w:val="007978D7"/>
    <w:rsid w:val="007A0822"/>
    <w:rsid w:val="007A1807"/>
    <w:rsid w:val="007A6735"/>
    <w:rsid w:val="007A67F1"/>
    <w:rsid w:val="007A6E23"/>
    <w:rsid w:val="007A702C"/>
    <w:rsid w:val="007A71EC"/>
    <w:rsid w:val="007A7B60"/>
    <w:rsid w:val="007B112E"/>
    <w:rsid w:val="007B15BA"/>
    <w:rsid w:val="007B2902"/>
    <w:rsid w:val="007B4185"/>
    <w:rsid w:val="007B51F1"/>
    <w:rsid w:val="007C0BE1"/>
    <w:rsid w:val="007C12B1"/>
    <w:rsid w:val="007C1B34"/>
    <w:rsid w:val="007C287F"/>
    <w:rsid w:val="007C2F4E"/>
    <w:rsid w:val="007C42A1"/>
    <w:rsid w:val="007C4360"/>
    <w:rsid w:val="007C4860"/>
    <w:rsid w:val="007C6101"/>
    <w:rsid w:val="007C6B23"/>
    <w:rsid w:val="007C718A"/>
    <w:rsid w:val="007C71FB"/>
    <w:rsid w:val="007C7628"/>
    <w:rsid w:val="007D0841"/>
    <w:rsid w:val="007D1786"/>
    <w:rsid w:val="007D5964"/>
    <w:rsid w:val="007D5CE4"/>
    <w:rsid w:val="007D7302"/>
    <w:rsid w:val="007D7D54"/>
    <w:rsid w:val="007E0B5C"/>
    <w:rsid w:val="007E0FEC"/>
    <w:rsid w:val="007E10E1"/>
    <w:rsid w:val="007E3B1B"/>
    <w:rsid w:val="007E59BE"/>
    <w:rsid w:val="007E6D9C"/>
    <w:rsid w:val="007E7A99"/>
    <w:rsid w:val="007F187A"/>
    <w:rsid w:val="007F26DA"/>
    <w:rsid w:val="007F3EC8"/>
    <w:rsid w:val="007F4213"/>
    <w:rsid w:val="007F43BE"/>
    <w:rsid w:val="007F585E"/>
    <w:rsid w:val="007F5AB9"/>
    <w:rsid w:val="007F6652"/>
    <w:rsid w:val="007F6879"/>
    <w:rsid w:val="00800888"/>
    <w:rsid w:val="008013C6"/>
    <w:rsid w:val="00801BA9"/>
    <w:rsid w:val="00802007"/>
    <w:rsid w:val="0080412A"/>
    <w:rsid w:val="00804AE2"/>
    <w:rsid w:val="0080570C"/>
    <w:rsid w:val="00806391"/>
    <w:rsid w:val="0080662A"/>
    <w:rsid w:val="00806C00"/>
    <w:rsid w:val="008119C2"/>
    <w:rsid w:val="00812B5D"/>
    <w:rsid w:val="008147D2"/>
    <w:rsid w:val="00816998"/>
    <w:rsid w:val="00816C5B"/>
    <w:rsid w:val="00821F3A"/>
    <w:rsid w:val="0082297B"/>
    <w:rsid w:val="008229CC"/>
    <w:rsid w:val="00822E1F"/>
    <w:rsid w:val="0082411B"/>
    <w:rsid w:val="0082431F"/>
    <w:rsid w:val="00824B8D"/>
    <w:rsid w:val="00830CF8"/>
    <w:rsid w:val="0083130B"/>
    <w:rsid w:val="008313A6"/>
    <w:rsid w:val="00833891"/>
    <w:rsid w:val="008350F3"/>
    <w:rsid w:val="0083610D"/>
    <w:rsid w:val="00836468"/>
    <w:rsid w:val="00836740"/>
    <w:rsid w:val="00842EBB"/>
    <w:rsid w:val="008439C9"/>
    <w:rsid w:val="00843C49"/>
    <w:rsid w:val="0084601B"/>
    <w:rsid w:val="008516B9"/>
    <w:rsid w:val="00851D3E"/>
    <w:rsid w:val="00853D11"/>
    <w:rsid w:val="00854B19"/>
    <w:rsid w:val="0085544B"/>
    <w:rsid w:val="00856026"/>
    <w:rsid w:val="00857FCB"/>
    <w:rsid w:val="00861980"/>
    <w:rsid w:val="00861E79"/>
    <w:rsid w:val="00863BC1"/>
    <w:rsid w:val="00863BE6"/>
    <w:rsid w:val="0086429C"/>
    <w:rsid w:val="00864318"/>
    <w:rsid w:val="008655E2"/>
    <w:rsid w:val="00866139"/>
    <w:rsid w:val="00866DBF"/>
    <w:rsid w:val="00867054"/>
    <w:rsid w:val="00870F32"/>
    <w:rsid w:val="00873491"/>
    <w:rsid w:val="00873888"/>
    <w:rsid w:val="0087429F"/>
    <w:rsid w:val="008751E1"/>
    <w:rsid w:val="008755B2"/>
    <w:rsid w:val="00876306"/>
    <w:rsid w:val="008769B0"/>
    <w:rsid w:val="0088309C"/>
    <w:rsid w:val="00883392"/>
    <w:rsid w:val="00883978"/>
    <w:rsid w:val="008857D3"/>
    <w:rsid w:val="00886227"/>
    <w:rsid w:val="00886D56"/>
    <w:rsid w:val="008929AC"/>
    <w:rsid w:val="00894331"/>
    <w:rsid w:val="00896199"/>
    <w:rsid w:val="00896D97"/>
    <w:rsid w:val="00897858"/>
    <w:rsid w:val="00897905"/>
    <w:rsid w:val="00897E4B"/>
    <w:rsid w:val="008A198F"/>
    <w:rsid w:val="008A30FB"/>
    <w:rsid w:val="008A36F7"/>
    <w:rsid w:val="008A50B9"/>
    <w:rsid w:val="008A60F0"/>
    <w:rsid w:val="008B09F5"/>
    <w:rsid w:val="008B1121"/>
    <w:rsid w:val="008B121E"/>
    <w:rsid w:val="008B145B"/>
    <w:rsid w:val="008B3206"/>
    <w:rsid w:val="008B3FA8"/>
    <w:rsid w:val="008B449D"/>
    <w:rsid w:val="008B5687"/>
    <w:rsid w:val="008C0D98"/>
    <w:rsid w:val="008C2955"/>
    <w:rsid w:val="008C2D5B"/>
    <w:rsid w:val="008C311A"/>
    <w:rsid w:val="008C353F"/>
    <w:rsid w:val="008C4715"/>
    <w:rsid w:val="008C4893"/>
    <w:rsid w:val="008C5364"/>
    <w:rsid w:val="008D0A4E"/>
    <w:rsid w:val="008D0DE3"/>
    <w:rsid w:val="008D4C8D"/>
    <w:rsid w:val="008D5F20"/>
    <w:rsid w:val="008D6886"/>
    <w:rsid w:val="008E265C"/>
    <w:rsid w:val="008E2EEE"/>
    <w:rsid w:val="008E3021"/>
    <w:rsid w:val="008E368D"/>
    <w:rsid w:val="008E3829"/>
    <w:rsid w:val="008E3BD6"/>
    <w:rsid w:val="008E4577"/>
    <w:rsid w:val="008E64D6"/>
    <w:rsid w:val="008E7CC7"/>
    <w:rsid w:val="008F06C7"/>
    <w:rsid w:val="008F12E4"/>
    <w:rsid w:val="008F2624"/>
    <w:rsid w:val="008F2B29"/>
    <w:rsid w:val="008F3273"/>
    <w:rsid w:val="008F41A7"/>
    <w:rsid w:val="008F4818"/>
    <w:rsid w:val="008F603F"/>
    <w:rsid w:val="008F6CE4"/>
    <w:rsid w:val="008F7E75"/>
    <w:rsid w:val="009001F6"/>
    <w:rsid w:val="00902B0B"/>
    <w:rsid w:val="00902C1C"/>
    <w:rsid w:val="00903EBF"/>
    <w:rsid w:val="00905542"/>
    <w:rsid w:val="00905F80"/>
    <w:rsid w:val="0090767B"/>
    <w:rsid w:val="00907822"/>
    <w:rsid w:val="0091238B"/>
    <w:rsid w:val="00912859"/>
    <w:rsid w:val="009132C8"/>
    <w:rsid w:val="00913446"/>
    <w:rsid w:val="00913F65"/>
    <w:rsid w:val="009143A2"/>
    <w:rsid w:val="00914803"/>
    <w:rsid w:val="00914DF6"/>
    <w:rsid w:val="009152B7"/>
    <w:rsid w:val="0091592C"/>
    <w:rsid w:val="00917B99"/>
    <w:rsid w:val="00921501"/>
    <w:rsid w:val="009216D5"/>
    <w:rsid w:val="00927886"/>
    <w:rsid w:val="00930268"/>
    <w:rsid w:val="00931916"/>
    <w:rsid w:val="0093233D"/>
    <w:rsid w:val="00932627"/>
    <w:rsid w:val="00932827"/>
    <w:rsid w:val="00932923"/>
    <w:rsid w:val="0093304D"/>
    <w:rsid w:val="009341A6"/>
    <w:rsid w:val="009374EE"/>
    <w:rsid w:val="009375F8"/>
    <w:rsid w:val="00940196"/>
    <w:rsid w:val="00940BAF"/>
    <w:rsid w:val="00940CFD"/>
    <w:rsid w:val="00942B10"/>
    <w:rsid w:val="00943A1F"/>
    <w:rsid w:val="00945311"/>
    <w:rsid w:val="00945F52"/>
    <w:rsid w:val="009466EE"/>
    <w:rsid w:val="009474F4"/>
    <w:rsid w:val="009479D1"/>
    <w:rsid w:val="009518CC"/>
    <w:rsid w:val="00951C06"/>
    <w:rsid w:val="00956A3E"/>
    <w:rsid w:val="00960BFA"/>
    <w:rsid w:val="00960E85"/>
    <w:rsid w:val="00962978"/>
    <w:rsid w:val="0096302C"/>
    <w:rsid w:val="009649CE"/>
    <w:rsid w:val="00965278"/>
    <w:rsid w:val="00967AA5"/>
    <w:rsid w:val="0097187C"/>
    <w:rsid w:val="00972A07"/>
    <w:rsid w:val="00973824"/>
    <w:rsid w:val="00973CE2"/>
    <w:rsid w:val="009751F8"/>
    <w:rsid w:val="009757C4"/>
    <w:rsid w:val="00977AFE"/>
    <w:rsid w:val="009873B7"/>
    <w:rsid w:val="00987740"/>
    <w:rsid w:val="00990168"/>
    <w:rsid w:val="00995AC7"/>
    <w:rsid w:val="009974C7"/>
    <w:rsid w:val="009A0663"/>
    <w:rsid w:val="009A0961"/>
    <w:rsid w:val="009A16D3"/>
    <w:rsid w:val="009A1CD5"/>
    <w:rsid w:val="009A2248"/>
    <w:rsid w:val="009A2693"/>
    <w:rsid w:val="009A2A0C"/>
    <w:rsid w:val="009A4111"/>
    <w:rsid w:val="009A49B1"/>
    <w:rsid w:val="009A7F29"/>
    <w:rsid w:val="009B0C98"/>
    <w:rsid w:val="009B17CA"/>
    <w:rsid w:val="009B24E4"/>
    <w:rsid w:val="009B49EF"/>
    <w:rsid w:val="009B6748"/>
    <w:rsid w:val="009B7813"/>
    <w:rsid w:val="009C249D"/>
    <w:rsid w:val="009C3520"/>
    <w:rsid w:val="009C493D"/>
    <w:rsid w:val="009C5A2F"/>
    <w:rsid w:val="009C6D4E"/>
    <w:rsid w:val="009D0761"/>
    <w:rsid w:val="009D213A"/>
    <w:rsid w:val="009D2B7A"/>
    <w:rsid w:val="009D3A6F"/>
    <w:rsid w:val="009D515B"/>
    <w:rsid w:val="009D5EE6"/>
    <w:rsid w:val="009D64C4"/>
    <w:rsid w:val="009D6B08"/>
    <w:rsid w:val="009E2FEB"/>
    <w:rsid w:val="009E4467"/>
    <w:rsid w:val="009E65A8"/>
    <w:rsid w:val="009E6DF7"/>
    <w:rsid w:val="009F159E"/>
    <w:rsid w:val="009F2A2D"/>
    <w:rsid w:val="009F2C30"/>
    <w:rsid w:val="009F6D23"/>
    <w:rsid w:val="009F6FAE"/>
    <w:rsid w:val="00A00E5C"/>
    <w:rsid w:val="00A0170D"/>
    <w:rsid w:val="00A0197D"/>
    <w:rsid w:val="00A02776"/>
    <w:rsid w:val="00A046E5"/>
    <w:rsid w:val="00A04A16"/>
    <w:rsid w:val="00A0623C"/>
    <w:rsid w:val="00A072CF"/>
    <w:rsid w:val="00A11766"/>
    <w:rsid w:val="00A11F23"/>
    <w:rsid w:val="00A14325"/>
    <w:rsid w:val="00A15025"/>
    <w:rsid w:val="00A1549B"/>
    <w:rsid w:val="00A15572"/>
    <w:rsid w:val="00A1792A"/>
    <w:rsid w:val="00A17CCD"/>
    <w:rsid w:val="00A2036B"/>
    <w:rsid w:val="00A225DD"/>
    <w:rsid w:val="00A2311B"/>
    <w:rsid w:val="00A25B6C"/>
    <w:rsid w:val="00A2735D"/>
    <w:rsid w:val="00A275D6"/>
    <w:rsid w:val="00A3119E"/>
    <w:rsid w:val="00A31F75"/>
    <w:rsid w:val="00A32F5F"/>
    <w:rsid w:val="00A3322D"/>
    <w:rsid w:val="00A34ABC"/>
    <w:rsid w:val="00A34C5F"/>
    <w:rsid w:val="00A3701A"/>
    <w:rsid w:val="00A3754F"/>
    <w:rsid w:val="00A40679"/>
    <w:rsid w:val="00A42626"/>
    <w:rsid w:val="00A4410D"/>
    <w:rsid w:val="00A4440C"/>
    <w:rsid w:val="00A4444D"/>
    <w:rsid w:val="00A4607D"/>
    <w:rsid w:val="00A4653A"/>
    <w:rsid w:val="00A466A4"/>
    <w:rsid w:val="00A47867"/>
    <w:rsid w:val="00A5043D"/>
    <w:rsid w:val="00A52FD0"/>
    <w:rsid w:val="00A533F8"/>
    <w:rsid w:val="00A547CF"/>
    <w:rsid w:val="00A55185"/>
    <w:rsid w:val="00A55729"/>
    <w:rsid w:val="00A5591A"/>
    <w:rsid w:val="00A55D5D"/>
    <w:rsid w:val="00A56073"/>
    <w:rsid w:val="00A5664D"/>
    <w:rsid w:val="00A56D25"/>
    <w:rsid w:val="00A6051B"/>
    <w:rsid w:val="00A6082D"/>
    <w:rsid w:val="00A61A86"/>
    <w:rsid w:val="00A664C4"/>
    <w:rsid w:val="00A66BC5"/>
    <w:rsid w:val="00A6745E"/>
    <w:rsid w:val="00A70E9E"/>
    <w:rsid w:val="00A7163B"/>
    <w:rsid w:val="00A74D74"/>
    <w:rsid w:val="00A86EA0"/>
    <w:rsid w:val="00A9007B"/>
    <w:rsid w:val="00A90286"/>
    <w:rsid w:val="00A9067F"/>
    <w:rsid w:val="00A90E3F"/>
    <w:rsid w:val="00A91AA1"/>
    <w:rsid w:val="00A9242F"/>
    <w:rsid w:val="00A93389"/>
    <w:rsid w:val="00A937E1"/>
    <w:rsid w:val="00A94135"/>
    <w:rsid w:val="00A978A3"/>
    <w:rsid w:val="00A97FAB"/>
    <w:rsid w:val="00AA2D3F"/>
    <w:rsid w:val="00AA3296"/>
    <w:rsid w:val="00AA486A"/>
    <w:rsid w:val="00AA4EB1"/>
    <w:rsid w:val="00AA5995"/>
    <w:rsid w:val="00AA6B9E"/>
    <w:rsid w:val="00AA7407"/>
    <w:rsid w:val="00AB0350"/>
    <w:rsid w:val="00AB0B01"/>
    <w:rsid w:val="00AB19A4"/>
    <w:rsid w:val="00AB1B26"/>
    <w:rsid w:val="00AB2B75"/>
    <w:rsid w:val="00AB3BF5"/>
    <w:rsid w:val="00AB3D0E"/>
    <w:rsid w:val="00AB4E40"/>
    <w:rsid w:val="00AB5B4B"/>
    <w:rsid w:val="00AB5D06"/>
    <w:rsid w:val="00AB606D"/>
    <w:rsid w:val="00AB72BE"/>
    <w:rsid w:val="00AC04EC"/>
    <w:rsid w:val="00AC1903"/>
    <w:rsid w:val="00AC2A11"/>
    <w:rsid w:val="00AC3CDE"/>
    <w:rsid w:val="00AC3F52"/>
    <w:rsid w:val="00AC4C57"/>
    <w:rsid w:val="00AC5571"/>
    <w:rsid w:val="00AC5C27"/>
    <w:rsid w:val="00AC6321"/>
    <w:rsid w:val="00AC74DF"/>
    <w:rsid w:val="00AC7508"/>
    <w:rsid w:val="00AD12FB"/>
    <w:rsid w:val="00AD4941"/>
    <w:rsid w:val="00AD4C92"/>
    <w:rsid w:val="00AD5244"/>
    <w:rsid w:val="00AD59F9"/>
    <w:rsid w:val="00AE3F95"/>
    <w:rsid w:val="00AE660C"/>
    <w:rsid w:val="00AE7CBA"/>
    <w:rsid w:val="00AF01F5"/>
    <w:rsid w:val="00AF0897"/>
    <w:rsid w:val="00AF0C1A"/>
    <w:rsid w:val="00AF29CC"/>
    <w:rsid w:val="00AF2AAD"/>
    <w:rsid w:val="00AF56BA"/>
    <w:rsid w:val="00AF762B"/>
    <w:rsid w:val="00B01EB7"/>
    <w:rsid w:val="00B05124"/>
    <w:rsid w:val="00B05128"/>
    <w:rsid w:val="00B06428"/>
    <w:rsid w:val="00B06D00"/>
    <w:rsid w:val="00B07C1F"/>
    <w:rsid w:val="00B10FF0"/>
    <w:rsid w:val="00B14279"/>
    <w:rsid w:val="00B14ECD"/>
    <w:rsid w:val="00B1577C"/>
    <w:rsid w:val="00B1639F"/>
    <w:rsid w:val="00B206B2"/>
    <w:rsid w:val="00B20867"/>
    <w:rsid w:val="00B22725"/>
    <w:rsid w:val="00B229BA"/>
    <w:rsid w:val="00B23906"/>
    <w:rsid w:val="00B27A0F"/>
    <w:rsid w:val="00B31166"/>
    <w:rsid w:val="00B33CE5"/>
    <w:rsid w:val="00B34F68"/>
    <w:rsid w:val="00B364AC"/>
    <w:rsid w:val="00B37924"/>
    <w:rsid w:val="00B41301"/>
    <w:rsid w:val="00B43A05"/>
    <w:rsid w:val="00B46320"/>
    <w:rsid w:val="00B467E7"/>
    <w:rsid w:val="00B511FA"/>
    <w:rsid w:val="00B5164A"/>
    <w:rsid w:val="00B54428"/>
    <w:rsid w:val="00B60622"/>
    <w:rsid w:val="00B67DC7"/>
    <w:rsid w:val="00B70AFC"/>
    <w:rsid w:val="00B72980"/>
    <w:rsid w:val="00B75590"/>
    <w:rsid w:val="00B76A89"/>
    <w:rsid w:val="00B8026B"/>
    <w:rsid w:val="00B81066"/>
    <w:rsid w:val="00B81CD1"/>
    <w:rsid w:val="00B8209F"/>
    <w:rsid w:val="00B837D8"/>
    <w:rsid w:val="00B83E24"/>
    <w:rsid w:val="00B84A13"/>
    <w:rsid w:val="00B86353"/>
    <w:rsid w:val="00B87005"/>
    <w:rsid w:val="00B9212D"/>
    <w:rsid w:val="00B92472"/>
    <w:rsid w:val="00B92B66"/>
    <w:rsid w:val="00B938B0"/>
    <w:rsid w:val="00B939ED"/>
    <w:rsid w:val="00B93A40"/>
    <w:rsid w:val="00B94C37"/>
    <w:rsid w:val="00B96752"/>
    <w:rsid w:val="00B96DFB"/>
    <w:rsid w:val="00BA2794"/>
    <w:rsid w:val="00BA2DDC"/>
    <w:rsid w:val="00BA3C40"/>
    <w:rsid w:val="00BA3DB6"/>
    <w:rsid w:val="00BA3F11"/>
    <w:rsid w:val="00BA4D09"/>
    <w:rsid w:val="00BA5DFC"/>
    <w:rsid w:val="00BA6D81"/>
    <w:rsid w:val="00BA7D5B"/>
    <w:rsid w:val="00BB1FEE"/>
    <w:rsid w:val="00BB24A3"/>
    <w:rsid w:val="00BB2F00"/>
    <w:rsid w:val="00BB4328"/>
    <w:rsid w:val="00BB49C3"/>
    <w:rsid w:val="00BB5A77"/>
    <w:rsid w:val="00BC02CC"/>
    <w:rsid w:val="00BC2E7B"/>
    <w:rsid w:val="00BC3557"/>
    <w:rsid w:val="00BC3AD1"/>
    <w:rsid w:val="00BC5CC5"/>
    <w:rsid w:val="00BC688B"/>
    <w:rsid w:val="00BC7B1B"/>
    <w:rsid w:val="00BC7D3C"/>
    <w:rsid w:val="00BD1B76"/>
    <w:rsid w:val="00BD279F"/>
    <w:rsid w:val="00BD5487"/>
    <w:rsid w:val="00BD58D9"/>
    <w:rsid w:val="00BD6206"/>
    <w:rsid w:val="00BD716C"/>
    <w:rsid w:val="00BD788F"/>
    <w:rsid w:val="00BE1BE0"/>
    <w:rsid w:val="00BE5D7D"/>
    <w:rsid w:val="00BE6B00"/>
    <w:rsid w:val="00BF04E3"/>
    <w:rsid w:val="00BF072D"/>
    <w:rsid w:val="00BF09E7"/>
    <w:rsid w:val="00BF24B3"/>
    <w:rsid w:val="00BF2D5D"/>
    <w:rsid w:val="00BF3BEF"/>
    <w:rsid w:val="00BF61CF"/>
    <w:rsid w:val="00BF6E8F"/>
    <w:rsid w:val="00BF6E97"/>
    <w:rsid w:val="00BF7F93"/>
    <w:rsid w:val="00C02303"/>
    <w:rsid w:val="00C02817"/>
    <w:rsid w:val="00C03B80"/>
    <w:rsid w:val="00C03F6E"/>
    <w:rsid w:val="00C04707"/>
    <w:rsid w:val="00C05793"/>
    <w:rsid w:val="00C072A4"/>
    <w:rsid w:val="00C072AA"/>
    <w:rsid w:val="00C10629"/>
    <w:rsid w:val="00C1111E"/>
    <w:rsid w:val="00C15BCA"/>
    <w:rsid w:val="00C15F69"/>
    <w:rsid w:val="00C16115"/>
    <w:rsid w:val="00C16149"/>
    <w:rsid w:val="00C2351D"/>
    <w:rsid w:val="00C24AE8"/>
    <w:rsid w:val="00C25052"/>
    <w:rsid w:val="00C31543"/>
    <w:rsid w:val="00C331B2"/>
    <w:rsid w:val="00C33CBE"/>
    <w:rsid w:val="00C37228"/>
    <w:rsid w:val="00C378BB"/>
    <w:rsid w:val="00C40023"/>
    <w:rsid w:val="00C4315E"/>
    <w:rsid w:val="00C4469A"/>
    <w:rsid w:val="00C516C9"/>
    <w:rsid w:val="00C53572"/>
    <w:rsid w:val="00C5429A"/>
    <w:rsid w:val="00C62138"/>
    <w:rsid w:val="00C6448A"/>
    <w:rsid w:val="00C64D71"/>
    <w:rsid w:val="00C65F39"/>
    <w:rsid w:val="00C66481"/>
    <w:rsid w:val="00C666F7"/>
    <w:rsid w:val="00C668A2"/>
    <w:rsid w:val="00C713F5"/>
    <w:rsid w:val="00C7207E"/>
    <w:rsid w:val="00C7290E"/>
    <w:rsid w:val="00C73DBE"/>
    <w:rsid w:val="00C74FA8"/>
    <w:rsid w:val="00C758AA"/>
    <w:rsid w:val="00C75D2E"/>
    <w:rsid w:val="00C75E5D"/>
    <w:rsid w:val="00C825A9"/>
    <w:rsid w:val="00C83EF4"/>
    <w:rsid w:val="00C916E5"/>
    <w:rsid w:val="00C92B78"/>
    <w:rsid w:val="00C92E83"/>
    <w:rsid w:val="00C933D1"/>
    <w:rsid w:val="00C954BD"/>
    <w:rsid w:val="00C958CD"/>
    <w:rsid w:val="00C9630A"/>
    <w:rsid w:val="00CA1D6C"/>
    <w:rsid w:val="00CA40EB"/>
    <w:rsid w:val="00CA6177"/>
    <w:rsid w:val="00CA7A09"/>
    <w:rsid w:val="00CA7E28"/>
    <w:rsid w:val="00CB083D"/>
    <w:rsid w:val="00CB6779"/>
    <w:rsid w:val="00CB6F46"/>
    <w:rsid w:val="00CC0385"/>
    <w:rsid w:val="00CC126C"/>
    <w:rsid w:val="00CC218A"/>
    <w:rsid w:val="00CC2441"/>
    <w:rsid w:val="00CC3CAF"/>
    <w:rsid w:val="00CC4983"/>
    <w:rsid w:val="00CC5D33"/>
    <w:rsid w:val="00CD0217"/>
    <w:rsid w:val="00CD0DA8"/>
    <w:rsid w:val="00CD2B62"/>
    <w:rsid w:val="00CD3C7A"/>
    <w:rsid w:val="00CD45F2"/>
    <w:rsid w:val="00CD5DFF"/>
    <w:rsid w:val="00CD7A60"/>
    <w:rsid w:val="00CE0B0B"/>
    <w:rsid w:val="00CE1602"/>
    <w:rsid w:val="00CE1B98"/>
    <w:rsid w:val="00CE3B13"/>
    <w:rsid w:val="00CE3B6A"/>
    <w:rsid w:val="00CE53E0"/>
    <w:rsid w:val="00CE66F8"/>
    <w:rsid w:val="00CE6D1D"/>
    <w:rsid w:val="00CF0A3F"/>
    <w:rsid w:val="00CF2A64"/>
    <w:rsid w:val="00CF3A31"/>
    <w:rsid w:val="00CF527A"/>
    <w:rsid w:val="00CF5E70"/>
    <w:rsid w:val="00CF5F14"/>
    <w:rsid w:val="00CF73B5"/>
    <w:rsid w:val="00D03473"/>
    <w:rsid w:val="00D04A5C"/>
    <w:rsid w:val="00D053DB"/>
    <w:rsid w:val="00D056BA"/>
    <w:rsid w:val="00D0642D"/>
    <w:rsid w:val="00D06BCE"/>
    <w:rsid w:val="00D06C3C"/>
    <w:rsid w:val="00D10225"/>
    <w:rsid w:val="00D1197A"/>
    <w:rsid w:val="00D123C5"/>
    <w:rsid w:val="00D12A9E"/>
    <w:rsid w:val="00D1397D"/>
    <w:rsid w:val="00D14DA7"/>
    <w:rsid w:val="00D1579A"/>
    <w:rsid w:val="00D15864"/>
    <w:rsid w:val="00D208CB"/>
    <w:rsid w:val="00D24150"/>
    <w:rsid w:val="00D26402"/>
    <w:rsid w:val="00D26557"/>
    <w:rsid w:val="00D27C55"/>
    <w:rsid w:val="00D34277"/>
    <w:rsid w:val="00D35A34"/>
    <w:rsid w:val="00D36C4F"/>
    <w:rsid w:val="00D37EDF"/>
    <w:rsid w:val="00D42F3C"/>
    <w:rsid w:val="00D441FD"/>
    <w:rsid w:val="00D45CBC"/>
    <w:rsid w:val="00D4619B"/>
    <w:rsid w:val="00D461AD"/>
    <w:rsid w:val="00D50B50"/>
    <w:rsid w:val="00D52EA1"/>
    <w:rsid w:val="00D5487F"/>
    <w:rsid w:val="00D60DA7"/>
    <w:rsid w:val="00D615DC"/>
    <w:rsid w:val="00D61CF4"/>
    <w:rsid w:val="00D630F7"/>
    <w:rsid w:val="00D641AE"/>
    <w:rsid w:val="00D71E85"/>
    <w:rsid w:val="00D737C6"/>
    <w:rsid w:val="00D757B0"/>
    <w:rsid w:val="00D75F55"/>
    <w:rsid w:val="00D765B4"/>
    <w:rsid w:val="00D8058F"/>
    <w:rsid w:val="00D817BB"/>
    <w:rsid w:val="00D81FF1"/>
    <w:rsid w:val="00D827DD"/>
    <w:rsid w:val="00D82841"/>
    <w:rsid w:val="00D8377A"/>
    <w:rsid w:val="00D85017"/>
    <w:rsid w:val="00D86495"/>
    <w:rsid w:val="00D87015"/>
    <w:rsid w:val="00D87578"/>
    <w:rsid w:val="00D87DB1"/>
    <w:rsid w:val="00D90479"/>
    <w:rsid w:val="00D90B8D"/>
    <w:rsid w:val="00D91A3D"/>
    <w:rsid w:val="00D921C8"/>
    <w:rsid w:val="00D93394"/>
    <w:rsid w:val="00D939B1"/>
    <w:rsid w:val="00D945F2"/>
    <w:rsid w:val="00D94A05"/>
    <w:rsid w:val="00D94F0A"/>
    <w:rsid w:val="00D9528A"/>
    <w:rsid w:val="00DA01DD"/>
    <w:rsid w:val="00DA0564"/>
    <w:rsid w:val="00DA259A"/>
    <w:rsid w:val="00DA2D40"/>
    <w:rsid w:val="00DA3812"/>
    <w:rsid w:val="00DB0A98"/>
    <w:rsid w:val="00DC0A53"/>
    <w:rsid w:val="00DC2484"/>
    <w:rsid w:val="00DC394D"/>
    <w:rsid w:val="00DC3B70"/>
    <w:rsid w:val="00DC4F70"/>
    <w:rsid w:val="00DC5E07"/>
    <w:rsid w:val="00DD14CF"/>
    <w:rsid w:val="00DD25C0"/>
    <w:rsid w:val="00DD3686"/>
    <w:rsid w:val="00DD5E2D"/>
    <w:rsid w:val="00DD5EA3"/>
    <w:rsid w:val="00DD60F3"/>
    <w:rsid w:val="00DD76BC"/>
    <w:rsid w:val="00DD7777"/>
    <w:rsid w:val="00DD7FE6"/>
    <w:rsid w:val="00DE0C4D"/>
    <w:rsid w:val="00DE285A"/>
    <w:rsid w:val="00DE4E4B"/>
    <w:rsid w:val="00DE7613"/>
    <w:rsid w:val="00DE7CE5"/>
    <w:rsid w:val="00DF2347"/>
    <w:rsid w:val="00DF27C0"/>
    <w:rsid w:val="00DF2A74"/>
    <w:rsid w:val="00DF2AFB"/>
    <w:rsid w:val="00DF332F"/>
    <w:rsid w:val="00DF4477"/>
    <w:rsid w:val="00DF6344"/>
    <w:rsid w:val="00DF748E"/>
    <w:rsid w:val="00DF7882"/>
    <w:rsid w:val="00E01B88"/>
    <w:rsid w:val="00E04613"/>
    <w:rsid w:val="00E049E9"/>
    <w:rsid w:val="00E051AC"/>
    <w:rsid w:val="00E05E3A"/>
    <w:rsid w:val="00E075E9"/>
    <w:rsid w:val="00E103C9"/>
    <w:rsid w:val="00E15BF3"/>
    <w:rsid w:val="00E214CE"/>
    <w:rsid w:val="00E217A8"/>
    <w:rsid w:val="00E23D2E"/>
    <w:rsid w:val="00E248E0"/>
    <w:rsid w:val="00E26FE0"/>
    <w:rsid w:val="00E273DA"/>
    <w:rsid w:val="00E27535"/>
    <w:rsid w:val="00E305D4"/>
    <w:rsid w:val="00E334D4"/>
    <w:rsid w:val="00E34389"/>
    <w:rsid w:val="00E35244"/>
    <w:rsid w:val="00E353A8"/>
    <w:rsid w:val="00E35E94"/>
    <w:rsid w:val="00E360FE"/>
    <w:rsid w:val="00E36616"/>
    <w:rsid w:val="00E433A3"/>
    <w:rsid w:val="00E45677"/>
    <w:rsid w:val="00E4791F"/>
    <w:rsid w:val="00E50D2E"/>
    <w:rsid w:val="00E51A22"/>
    <w:rsid w:val="00E51B93"/>
    <w:rsid w:val="00E52FEB"/>
    <w:rsid w:val="00E535DE"/>
    <w:rsid w:val="00E53E0A"/>
    <w:rsid w:val="00E54516"/>
    <w:rsid w:val="00E54FE1"/>
    <w:rsid w:val="00E569D5"/>
    <w:rsid w:val="00E57926"/>
    <w:rsid w:val="00E611C4"/>
    <w:rsid w:val="00E634A8"/>
    <w:rsid w:val="00E63732"/>
    <w:rsid w:val="00E65985"/>
    <w:rsid w:val="00E65D28"/>
    <w:rsid w:val="00E704E3"/>
    <w:rsid w:val="00E70990"/>
    <w:rsid w:val="00E70C44"/>
    <w:rsid w:val="00E71D2C"/>
    <w:rsid w:val="00E72220"/>
    <w:rsid w:val="00E73DC4"/>
    <w:rsid w:val="00E73FD7"/>
    <w:rsid w:val="00E749F8"/>
    <w:rsid w:val="00E77286"/>
    <w:rsid w:val="00E814E4"/>
    <w:rsid w:val="00E817A9"/>
    <w:rsid w:val="00E82411"/>
    <w:rsid w:val="00E83176"/>
    <w:rsid w:val="00E833EF"/>
    <w:rsid w:val="00E8669D"/>
    <w:rsid w:val="00E900A7"/>
    <w:rsid w:val="00E90421"/>
    <w:rsid w:val="00E906C4"/>
    <w:rsid w:val="00E90EE9"/>
    <w:rsid w:val="00E9201C"/>
    <w:rsid w:val="00E921A8"/>
    <w:rsid w:val="00E94CB2"/>
    <w:rsid w:val="00E94F63"/>
    <w:rsid w:val="00EA0677"/>
    <w:rsid w:val="00EA0C29"/>
    <w:rsid w:val="00EA135A"/>
    <w:rsid w:val="00EA2F24"/>
    <w:rsid w:val="00EA3545"/>
    <w:rsid w:val="00EA420C"/>
    <w:rsid w:val="00EA4F35"/>
    <w:rsid w:val="00EA5B0D"/>
    <w:rsid w:val="00EA735E"/>
    <w:rsid w:val="00EA7372"/>
    <w:rsid w:val="00EB012A"/>
    <w:rsid w:val="00EB3587"/>
    <w:rsid w:val="00EB4693"/>
    <w:rsid w:val="00EB524E"/>
    <w:rsid w:val="00EB7849"/>
    <w:rsid w:val="00EB7A84"/>
    <w:rsid w:val="00EC019D"/>
    <w:rsid w:val="00EC0881"/>
    <w:rsid w:val="00EC2F6B"/>
    <w:rsid w:val="00EC3250"/>
    <w:rsid w:val="00EC3833"/>
    <w:rsid w:val="00EC545B"/>
    <w:rsid w:val="00EC5E59"/>
    <w:rsid w:val="00EC6E9A"/>
    <w:rsid w:val="00EC7C97"/>
    <w:rsid w:val="00ED1E6A"/>
    <w:rsid w:val="00ED3563"/>
    <w:rsid w:val="00ED3632"/>
    <w:rsid w:val="00ED48F0"/>
    <w:rsid w:val="00ED6808"/>
    <w:rsid w:val="00ED7482"/>
    <w:rsid w:val="00ED7919"/>
    <w:rsid w:val="00ED7CD4"/>
    <w:rsid w:val="00ED7F9C"/>
    <w:rsid w:val="00EE0A76"/>
    <w:rsid w:val="00EE1145"/>
    <w:rsid w:val="00EE253A"/>
    <w:rsid w:val="00EE50A7"/>
    <w:rsid w:val="00EE6DC5"/>
    <w:rsid w:val="00EF466B"/>
    <w:rsid w:val="00EF7A46"/>
    <w:rsid w:val="00EF7EC6"/>
    <w:rsid w:val="00F01133"/>
    <w:rsid w:val="00F01149"/>
    <w:rsid w:val="00F02080"/>
    <w:rsid w:val="00F03215"/>
    <w:rsid w:val="00F04E3C"/>
    <w:rsid w:val="00F06223"/>
    <w:rsid w:val="00F077B4"/>
    <w:rsid w:val="00F07FE7"/>
    <w:rsid w:val="00F109A2"/>
    <w:rsid w:val="00F116AB"/>
    <w:rsid w:val="00F1171A"/>
    <w:rsid w:val="00F13054"/>
    <w:rsid w:val="00F131E7"/>
    <w:rsid w:val="00F15333"/>
    <w:rsid w:val="00F17387"/>
    <w:rsid w:val="00F1790F"/>
    <w:rsid w:val="00F17AC5"/>
    <w:rsid w:val="00F215B6"/>
    <w:rsid w:val="00F2577A"/>
    <w:rsid w:val="00F260AE"/>
    <w:rsid w:val="00F2661C"/>
    <w:rsid w:val="00F27702"/>
    <w:rsid w:val="00F3040E"/>
    <w:rsid w:val="00F30647"/>
    <w:rsid w:val="00F31CB4"/>
    <w:rsid w:val="00F33623"/>
    <w:rsid w:val="00F34F96"/>
    <w:rsid w:val="00F3662A"/>
    <w:rsid w:val="00F418C2"/>
    <w:rsid w:val="00F41AD7"/>
    <w:rsid w:val="00F424F7"/>
    <w:rsid w:val="00F4399E"/>
    <w:rsid w:val="00F44804"/>
    <w:rsid w:val="00F44A7C"/>
    <w:rsid w:val="00F44F18"/>
    <w:rsid w:val="00F4508F"/>
    <w:rsid w:val="00F456E0"/>
    <w:rsid w:val="00F459F1"/>
    <w:rsid w:val="00F46479"/>
    <w:rsid w:val="00F508B7"/>
    <w:rsid w:val="00F50CCC"/>
    <w:rsid w:val="00F53F53"/>
    <w:rsid w:val="00F54C10"/>
    <w:rsid w:val="00F568CB"/>
    <w:rsid w:val="00F57828"/>
    <w:rsid w:val="00F57CFB"/>
    <w:rsid w:val="00F60C15"/>
    <w:rsid w:val="00F6161C"/>
    <w:rsid w:val="00F65CA4"/>
    <w:rsid w:val="00F667B7"/>
    <w:rsid w:val="00F6704D"/>
    <w:rsid w:val="00F67C13"/>
    <w:rsid w:val="00F705C0"/>
    <w:rsid w:val="00F714DB"/>
    <w:rsid w:val="00F737A5"/>
    <w:rsid w:val="00F75D4A"/>
    <w:rsid w:val="00F761DD"/>
    <w:rsid w:val="00F76639"/>
    <w:rsid w:val="00F7665E"/>
    <w:rsid w:val="00F76C00"/>
    <w:rsid w:val="00F77088"/>
    <w:rsid w:val="00F80A9D"/>
    <w:rsid w:val="00F80FB4"/>
    <w:rsid w:val="00F821DD"/>
    <w:rsid w:val="00F82BD9"/>
    <w:rsid w:val="00F853BF"/>
    <w:rsid w:val="00F86089"/>
    <w:rsid w:val="00F914CF"/>
    <w:rsid w:val="00F91EB5"/>
    <w:rsid w:val="00F92253"/>
    <w:rsid w:val="00F922A9"/>
    <w:rsid w:val="00F9375F"/>
    <w:rsid w:val="00F94153"/>
    <w:rsid w:val="00F94A49"/>
    <w:rsid w:val="00F94FD7"/>
    <w:rsid w:val="00F95AD5"/>
    <w:rsid w:val="00F974E9"/>
    <w:rsid w:val="00F97F1E"/>
    <w:rsid w:val="00F97FD6"/>
    <w:rsid w:val="00FA068B"/>
    <w:rsid w:val="00FA2198"/>
    <w:rsid w:val="00FB5D1A"/>
    <w:rsid w:val="00FB7568"/>
    <w:rsid w:val="00FC20FD"/>
    <w:rsid w:val="00FC31D6"/>
    <w:rsid w:val="00FC5EA0"/>
    <w:rsid w:val="00FC662B"/>
    <w:rsid w:val="00FC6A47"/>
    <w:rsid w:val="00FC6B90"/>
    <w:rsid w:val="00FC6F13"/>
    <w:rsid w:val="00FD0F12"/>
    <w:rsid w:val="00FD0FCC"/>
    <w:rsid w:val="00FD1E84"/>
    <w:rsid w:val="00FD2E7C"/>
    <w:rsid w:val="00FD36BC"/>
    <w:rsid w:val="00FD4275"/>
    <w:rsid w:val="00FD44C5"/>
    <w:rsid w:val="00FD553D"/>
    <w:rsid w:val="00FD5C62"/>
    <w:rsid w:val="00FD63AB"/>
    <w:rsid w:val="00FD6B6C"/>
    <w:rsid w:val="00FD73E8"/>
    <w:rsid w:val="00FE250A"/>
    <w:rsid w:val="00FE2CEE"/>
    <w:rsid w:val="00FE616E"/>
    <w:rsid w:val="00FE6405"/>
    <w:rsid w:val="00FE64F1"/>
    <w:rsid w:val="00FE7075"/>
    <w:rsid w:val="00FE7505"/>
    <w:rsid w:val="00FE75D0"/>
    <w:rsid w:val="00FF0304"/>
    <w:rsid w:val="00FF1C1E"/>
    <w:rsid w:val="00FF47DF"/>
    <w:rsid w:val="00FF5348"/>
    <w:rsid w:val="00FF580E"/>
    <w:rsid w:val="00FF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73E0C738"/>
  <w15:chartTrackingRefBased/>
  <w15:docId w15:val="{72424D7D-B228-47B1-B30B-612E61F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18C8"/>
    <w:pPr>
      <w:tabs>
        <w:tab w:val="center" w:pos="4153"/>
        <w:tab w:val="right" w:pos="8306"/>
      </w:tabs>
    </w:pPr>
  </w:style>
  <w:style w:type="paragraph" w:styleId="Footer">
    <w:name w:val="footer"/>
    <w:basedOn w:val="Normal"/>
    <w:rsid w:val="006518C8"/>
    <w:pPr>
      <w:tabs>
        <w:tab w:val="center" w:pos="4153"/>
        <w:tab w:val="right" w:pos="8306"/>
      </w:tabs>
    </w:pPr>
  </w:style>
  <w:style w:type="table" w:styleId="TableGrid">
    <w:name w:val="Table Grid"/>
    <w:basedOn w:val="TableNormal"/>
    <w:rsid w:val="00651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449D"/>
    <w:rPr>
      <w:color w:val="0000FF"/>
      <w:u w:val="single"/>
    </w:rPr>
  </w:style>
  <w:style w:type="character" w:styleId="PageNumber">
    <w:name w:val="page number"/>
    <w:basedOn w:val="DefaultParagraphFont"/>
    <w:rsid w:val="007436AC"/>
  </w:style>
  <w:style w:type="character" w:styleId="CommentReference">
    <w:name w:val="annotation reference"/>
    <w:rsid w:val="00FE2CEE"/>
    <w:rPr>
      <w:sz w:val="16"/>
      <w:szCs w:val="16"/>
    </w:rPr>
  </w:style>
  <w:style w:type="paragraph" w:styleId="CommentText">
    <w:name w:val="annotation text"/>
    <w:basedOn w:val="Normal"/>
    <w:link w:val="CommentTextChar"/>
    <w:rsid w:val="00FE2CEE"/>
    <w:rPr>
      <w:sz w:val="20"/>
      <w:szCs w:val="20"/>
    </w:rPr>
  </w:style>
  <w:style w:type="character" w:customStyle="1" w:styleId="CommentTextChar">
    <w:name w:val="Comment Text Char"/>
    <w:basedOn w:val="DefaultParagraphFont"/>
    <w:link w:val="CommentText"/>
    <w:rsid w:val="00FE2CEE"/>
  </w:style>
  <w:style w:type="paragraph" w:styleId="CommentSubject">
    <w:name w:val="annotation subject"/>
    <w:basedOn w:val="CommentText"/>
    <w:next w:val="CommentText"/>
    <w:link w:val="CommentSubjectChar"/>
    <w:rsid w:val="00FE2CEE"/>
    <w:rPr>
      <w:b/>
      <w:bCs/>
    </w:rPr>
  </w:style>
  <w:style w:type="character" w:customStyle="1" w:styleId="CommentSubjectChar">
    <w:name w:val="Comment Subject Char"/>
    <w:link w:val="CommentSubject"/>
    <w:rsid w:val="00FE2CEE"/>
    <w:rPr>
      <w:b/>
      <w:bCs/>
    </w:rPr>
  </w:style>
  <w:style w:type="paragraph" w:styleId="BalloonText">
    <w:name w:val="Balloon Text"/>
    <w:basedOn w:val="Normal"/>
    <w:link w:val="BalloonTextChar"/>
    <w:rsid w:val="00FE2CEE"/>
    <w:rPr>
      <w:rFonts w:ascii="Segoe UI" w:hAnsi="Segoe UI" w:cs="Segoe UI"/>
      <w:sz w:val="18"/>
      <w:szCs w:val="18"/>
    </w:rPr>
  </w:style>
  <w:style w:type="character" w:customStyle="1" w:styleId="BalloonTextChar">
    <w:name w:val="Balloon Text Char"/>
    <w:link w:val="BalloonText"/>
    <w:rsid w:val="00FE2CEE"/>
    <w:rPr>
      <w:rFonts w:ascii="Segoe UI" w:hAnsi="Segoe UI" w:cs="Segoe UI"/>
      <w:sz w:val="18"/>
      <w:szCs w:val="18"/>
    </w:rPr>
  </w:style>
  <w:style w:type="paragraph" w:styleId="FootnoteText">
    <w:name w:val="footnote text"/>
    <w:basedOn w:val="Normal"/>
    <w:link w:val="FootnoteTextChar"/>
    <w:rsid w:val="009374EE"/>
    <w:rPr>
      <w:sz w:val="20"/>
      <w:szCs w:val="20"/>
    </w:rPr>
  </w:style>
  <w:style w:type="character" w:customStyle="1" w:styleId="FootnoteTextChar">
    <w:name w:val="Footnote Text Char"/>
    <w:basedOn w:val="DefaultParagraphFont"/>
    <w:link w:val="FootnoteText"/>
    <w:rsid w:val="009374EE"/>
  </w:style>
  <w:style w:type="character" w:styleId="FootnoteReference">
    <w:name w:val="footnote reference"/>
    <w:rsid w:val="009374EE"/>
    <w:rPr>
      <w:vertAlign w:val="superscript"/>
    </w:rPr>
  </w:style>
  <w:style w:type="character" w:styleId="Strong">
    <w:name w:val="Strong"/>
    <w:uiPriority w:val="22"/>
    <w:qFormat/>
    <w:rsid w:val="00222451"/>
    <w:rPr>
      <w:b/>
      <w:bCs/>
    </w:rPr>
  </w:style>
  <w:style w:type="paragraph" w:styleId="PlainText">
    <w:name w:val="Plain Text"/>
    <w:basedOn w:val="Normal"/>
    <w:link w:val="PlainTextChar"/>
    <w:uiPriority w:val="99"/>
    <w:unhideWhenUsed/>
    <w:rsid w:val="00FD0F12"/>
    <w:rPr>
      <w:rFonts w:ascii="Calibri" w:eastAsia="Calibri" w:hAnsi="Calibri" w:cs="Consolas"/>
      <w:sz w:val="22"/>
      <w:szCs w:val="21"/>
      <w:lang w:eastAsia="en-US"/>
    </w:rPr>
  </w:style>
  <w:style w:type="character" w:customStyle="1" w:styleId="PlainTextChar">
    <w:name w:val="Plain Text Char"/>
    <w:link w:val="PlainText"/>
    <w:uiPriority w:val="99"/>
    <w:rsid w:val="00FD0F12"/>
    <w:rPr>
      <w:rFonts w:ascii="Calibri" w:eastAsia="Calibri" w:hAnsi="Calibri" w:cs="Consolas"/>
      <w:sz w:val="22"/>
      <w:szCs w:val="21"/>
      <w:lang w:eastAsia="en-US"/>
    </w:rPr>
  </w:style>
  <w:style w:type="character" w:styleId="FollowedHyperlink">
    <w:name w:val="FollowedHyperlink"/>
    <w:rsid w:val="00241C4A"/>
    <w:rPr>
      <w:color w:val="954F72"/>
      <w:u w:val="single"/>
    </w:rPr>
  </w:style>
  <w:style w:type="paragraph" w:customStyle="1" w:styleId="Default">
    <w:name w:val="Default"/>
    <w:rsid w:val="0049757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975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585595">
      <w:bodyDiv w:val="1"/>
      <w:marLeft w:val="0"/>
      <w:marRight w:val="0"/>
      <w:marTop w:val="0"/>
      <w:marBottom w:val="0"/>
      <w:divBdr>
        <w:top w:val="none" w:sz="0" w:space="0" w:color="auto"/>
        <w:left w:val="none" w:sz="0" w:space="0" w:color="auto"/>
        <w:bottom w:val="none" w:sz="0" w:space="0" w:color="auto"/>
        <w:right w:val="none" w:sz="0" w:space="0" w:color="auto"/>
      </w:divBdr>
    </w:div>
    <w:div w:id="702940373">
      <w:bodyDiv w:val="1"/>
      <w:marLeft w:val="0"/>
      <w:marRight w:val="0"/>
      <w:marTop w:val="0"/>
      <w:marBottom w:val="0"/>
      <w:divBdr>
        <w:top w:val="none" w:sz="0" w:space="0" w:color="auto"/>
        <w:left w:val="none" w:sz="0" w:space="0" w:color="auto"/>
        <w:bottom w:val="none" w:sz="0" w:space="0" w:color="auto"/>
        <w:right w:val="none" w:sz="0" w:space="0" w:color="auto"/>
      </w:divBdr>
    </w:div>
    <w:div w:id="1169951794">
      <w:bodyDiv w:val="1"/>
      <w:marLeft w:val="0"/>
      <w:marRight w:val="0"/>
      <w:marTop w:val="0"/>
      <w:marBottom w:val="0"/>
      <w:divBdr>
        <w:top w:val="none" w:sz="0" w:space="0" w:color="auto"/>
        <w:left w:val="none" w:sz="0" w:space="0" w:color="auto"/>
        <w:bottom w:val="none" w:sz="0" w:space="0" w:color="auto"/>
        <w:right w:val="none" w:sz="0" w:space="0" w:color="auto"/>
      </w:divBdr>
      <w:divsChild>
        <w:div w:id="2106919718">
          <w:marLeft w:val="0"/>
          <w:marRight w:val="0"/>
          <w:marTop w:val="0"/>
          <w:marBottom w:val="0"/>
          <w:divBdr>
            <w:top w:val="none" w:sz="0" w:space="0" w:color="auto"/>
            <w:left w:val="single" w:sz="6" w:space="15" w:color="006666"/>
            <w:bottom w:val="single" w:sz="6" w:space="0" w:color="006666"/>
            <w:right w:val="single" w:sz="6" w:space="15" w:color="006666"/>
          </w:divBdr>
          <w:divsChild>
            <w:div w:id="336545860">
              <w:marLeft w:val="0"/>
              <w:marRight w:val="0"/>
              <w:marTop w:val="0"/>
              <w:marBottom w:val="0"/>
              <w:divBdr>
                <w:top w:val="none" w:sz="0" w:space="0" w:color="auto"/>
                <w:left w:val="none" w:sz="0" w:space="0" w:color="auto"/>
                <w:bottom w:val="none" w:sz="0" w:space="0" w:color="auto"/>
                <w:right w:val="none" w:sz="0" w:space="0" w:color="auto"/>
              </w:divBdr>
              <w:divsChild>
                <w:div w:id="327908648">
                  <w:marLeft w:val="0"/>
                  <w:marRight w:val="0"/>
                  <w:marTop w:val="0"/>
                  <w:marBottom w:val="0"/>
                  <w:divBdr>
                    <w:top w:val="none" w:sz="0" w:space="0" w:color="auto"/>
                    <w:left w:val="none" w:sz="0" w:space="0" w:color="auto"/>
                    <w:bottom w:val="none" w:sz="0" w:space="0" w:color="auto"/>
                    <w:right w:val="none" w:sz="0" w:space="0" w:color="auto"/>
                  </w:divBdr>
                  <w:divsChild>
                    <w:div w:id="21392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73154">
      <w:bodyDiv w:val="1"/>
      <w:marLeft w:val="0"/>
      <w:marRight w:val="0"/>
      <w:marTop w:val="0"/>
      <w:marBottom w:val="0"/>
      <w:divBdr>
        <w:top w:val="none" w:sz="0" w:space="0" w:color="auto"/>
        <w:left w:val="none" w:sz="0" w:space="0" w:color="auto"/>
        <w:bottom w:val="none" w:sz="0" w:space="0" w:color="auto"/>
        <w:right w:val="none" w:sz="0" w:space="0" w:color="auto"/>
      </w:divBdr>
      <w:divsChild>
        <w:div w:id="777024165">
          <w:marLeft w:val="0"/>
          <w:marRight w:val="0"/>
          <w:marTop w:val="0"/>
          <w:marBottom w:val="0"/>
          <w:divBdr>
            <w:top w:val="none" w:sz="0" w:space="0" w:color="auto"/>
            <w:left w:val="single" w:sz="6" w:space="15" w:color="006666"/>
            <w:bottom w:val="single" w:sz="6" w:space="0" w:color="006666"/>
            <w:right w:val="single" w:sz="6" w:space="15" w:color="006666"/>
          </w:divBdr>
          <w:divsChild>
            <w:div w:id="1627855685">
              <w:marLeft w:val="0"/>
              <w:marRight w:val="0"/>
              <w:marTop w:val="0"/>
              <w:marBottom w:val="0"/>
              <w:divBdr>
                <w:top w:val="none" w:sz="0" w:space="0" w:color="auto"/>
                <w:left w:val="none" w:sz="0" w:space="0" w:color="auto"/>
                <w:bottom w:val="none" w:sz="0" w:space="0" w:color="auto"/>
                <w:right w:val="none" w:sz="0" w:space="0" w:color="auto"/>
              </w:divBdr>
              <w:divsChild>
                <w:div w:id="56049801">
                  <w:marLeft w:val="0"/>
                  <w:marRight w:val="0"/>
                  <w:marTop w:val="0"/>
                  <w:marBottom w:val="0"/>
                  <w:divBdr>
                    <w:top w:val="none" w:sz="0" w:space="0" w:color="auto"/>
                    <w:left w:val="none" w:sz="0" w:space="0" w:color="auto"/>
                    <w:bottom w:val="none" w:sz="0" w:space="0" w:color="auto"/>
                    <w:right w:val="none" w:sz="0" w:space="0" w:color="auto"/>
                  </w:divBdr>
                  <w:divsChild>
                    <w:div w:id="13368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5577">
      <w:bodyDiv w:val="1"/>
      <w:marLeft w:val="0"/>
      <w:marRight w:val="0"/>
      <w:marTop w:val="0"/>
      <w:marBottom w:val="0"/>
      <w:divBdr>
        <w:top w:val="none" w:sz="0" w:space="0" w:color="auto"/>
        <w:left w:val="none" w:sz="0" w:space="0" w:color="auto"/>
        <w:bottom w:val="none" w:sz="0" w:space="0" w:color="auto"/>
        <w:right w:val="none" w:sz="0" w:space="0" w:color="auto"/>
      </w:divBdr>
    </w:div>
    <w:div w:id="189465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jobs.cam.ac.uk/right/have/" TargetMode="External"/><Relationship Id="rId26" Type="http://schemas.openxmlformats.org/officeDocument/2006/relationships/hyperlink" Target="http://www.admin.cam.ac.uk/offices/hr/jobs/careerstart/" TargetMode="External"/><Relationship Id="rId39" Type="http://schemas.openxmlformats.org/officeDocument/2006/relationships/hyperlink" Target="http://www.admin.cam.ac.uk/offices/misd/services/staff/cam-only" TargetMode="External"/><Relationship Id="rId3" Type="http://schemas.openxmlformats.org/officeDocument/2006/relationships/styles" Target="styles.xml"/><Relationship Id="rId21" Type="http://schemas.openxmlformats.org/officeDocument/2006/relationships/hyperlink" Target="http://www.internationalstaff.ac.uk" TargetMode="External"/><Relationship Id="rId34" Type="http://schemas.openxmlformats.org/officeDocument/2006/relationships/hyperlink" Target="mailto:hrenquiries@admin.cam.ac.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r.admin.cam.ac.uk/policies-procedures/retirement-policy/statement-policy" TargetMode="External"/><Relationship Id="rId25" Type="http://schemas.openxmlformats.org/officeDocument/2006/relationships/hyperlink" Target="http://www.admin.cam.ac.uk/offices/hr/staff/benefits/careers.html" TargetMode="External"/><Relationship Id="rId33" Type="http://schemas.openxmlformats.org/officeDocument/2006/relationships/hyperlink" Target="http://www.admin.cam.ac.uk/offices/hr/staff/disabled/" TargetMode="External"/><Relationship Id="rId38" Type="http://schemas.openxmlformats.org/officeDocument/2006/relationships/hyperlink" Target="http://www.eng.cam.ac.uk/research_office/camonly/Employing" TargetMode="External"/><Relationship Id="rId2" Type="http://schemas.openxmlformats.org/officeDocument/2006/relationships/numbering" Target="numbering.xml"/><Relationship Id="rId16" Type="http://schemas.openxmlformats.org/officeDocument/2006/relationships/hyperlink" Target="http://www.pensions.admin.cam.ac.uk/auto-enrolment-workplace-pensions" TargetMode="External"/><Relationship Id="rId20" Type="http://schemas.openxmlformats.org/officeDocument/2006/relationships/hyperlink" Target="http://www.admin.cam.ac.uk/offices/accommodation/" TargetMode="External"/><Relationship Id="rId29" Type="http://schemas.openxmlformats.org/officeDocument/2006/relationships/hyperlink" Target="http://www.admin.cam.ac.uk/offices/hr/staff/benefi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dmin.cam.ac.uk/offices/hr/policy/appraisal/" TargetMode="External"/><Relationship Id="rId32" Type="http://schemas.openxmlformats.org/officeDocument/2006/relationships/hyperlink" Target="https://www.advance-he.ac.uk/equality-charters/athena-swan-charter" TargetMode="External"/><Relationship Id="rId37" Type="http://schemas.openxmlformats.org/officeDocument/2006/relationships/hyperlink" Target="http://www.Jobs.ac.uk" TargetMode="External"/><Relationship Id="rId40" Type="http://schemas.openxmlformats.org/officeDocument/2006/relationships/hyperlink" Target="https://www.researchandfinance.eng.cam.ac.uk/research-staff-visitors/no-funding" TargetMode="External"/><Relationship Id="rId5" Type="http://schemas.openxmlformats.org/officeDocument/2006/relationships/webSettings" Target="webSettings.xml"/><Relationship Id="rId15" Type="http://schemas.openxmlformats.org/officeDocument/2006/relationships/hyperlink" Target="http://www.pensions.admin.cam.ac.uk/" TargetMode="External"/><Relationship Id="rId23" Type="http://schemas.openxmlformats.org/officeDocument/2006/relationships/hyperlink" Target="http://www.training.cam.ac.uk/" TargetMode="External"/><Relationship Id="rId28" Type="http://schemas.openxmlformats.org/officeDocument/2006/relationships/hyperlink" Target="http://www.cam.ac.uk/staffstudents/seminars.html" TargetMode="External"/><Relationship Id="rId36" Type="http://schemas.openxmlformats.org/officeDocument/2006/relationships/hyperlink" Target="https://bulletin.eng.cam.ac.uk/2021/09/university-redeployment-framework-to-be-launched-on-25-october-2021/" TargetMode="External"/><Relationship Id="rId10" Type="http://schemas.openxmlformats.org/officeDocument/2006/relationships/header" Target="header1.xml"/><Relationship Id="rId19" Type="http://schemas.openxmlformats.org/officeDocument/2006/relationships/hyperlink" Target="http://www.cam.ac.uk/univ/works/index.html" TargetMode="External"/><Relationship Id="rId31" Type="http://schemas.openxmlformats.org/officeDocument/2006/relationships/hyperlink" Target="http://www.admin.cam.ac.uk/offices/hr/staff/" TargetMode="External"/><Relationship Id="rId4" Type="http://schemas.openxmlformats.org/officeDocument/2006/relationships/settings" Target="settings.xml"/><Relationship Id="rId9" Type="http://schemas.openxmlformats.org/officeDocument/2006/relationships/image" Target="http://www.admin.cam.ac.uk/cam-only/offices/communications/services/logos/uc/jpg/uc-rgb.jpg" TargetMode="External"/><Relationship Id="rId14" Type="http://schemas.openxmlformats.org/officeDocument/2006/relationships/hyperlink" Target="http://www.admin.cam.ac.uk/cam-only/offices/hr/probation/length.html" TargetMode="External"/><Relationship Id="rId22" Type="http://schemas.openxmlformats.org/officeDocument/2006/relationships/hyperlink" Target="http://www.admin.cam.ac.uk/offices/hr/staff/new/probation.html" TargetMode="External"/><Relationship Id="rId27" Type="http://schemas.openxmlformats.org/officeDocument/2006/relationships/hyperlink" Target="http://www.admin.cam.ac.uk/offices/gradstud/fees/costs/stafffee.html" TargetMode="External"/><Relationship Id="rId30" Type="http://schemas.openxmlformats.org/officeDocument/2006/relationships/hyperlink" Target="http://www.jobs.cam.ac.uk/" TargetMode="External"/><Relationship Id="rId35" Type="http://schemas.openxmlformats.org/officeDocument/2006/relationships/hyperlink" Target="https://www.researchandfinance.eng.cam.ac.uk/research-staff-visitors/staff-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C312-B578-4076-BE36-1D49E920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3518</Words>
  <Characters>22718</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Department of Engineering Research Office</vt:lpstr>
    </vt:vector>
  </TitlesOfParts>
  <Company>CUED</Company>
  <LinksUpToDate>false</LinksUpToDate>
  <CharactersWithSpaces>26184</CharactersWithSpaces>
  <SharedDoc>false</SharedDoc>
  <HLinks>
    <vt:vector size="168" baseType="variant">
      <vt:variant>
        <vt:i4>2490489</vt:i4>
      </vt:variant>
      <vt:variant>
        <vt:i4>114</vt:i4>
      </vt:variant>
      <vt:variant>
        <vt:i4>0</vt:i4>
      </vt:variant>
      <vt:variant>
        <vt:i4>5</vt:i4>
      </vt:variant>
      <vt:variant>
        <vt:lpwstr>https://www.researchandfinance.eng.cam.ac.uk/research-staff-visitors/no-funding</vt:lpwstr>
      </vt:variant>
      <vt:variant>
        <vt:lpwstr/>
      </vt:variant>
      <vt:variant>
        <vt:i4>3211376</vt:i4>
      </vt:variant>
      <vt:variant>
        <vt:i4>111</vt:i4>
      </vt:variant>
      <vt:variant>
        <vt:i4>0</vt:i4>
      </vt:variant>
      <vt:variant>
        <vt:i4>5</vt:i4>
      </vt:variant>
      <vt:variant>
        <vt:lpwstr>http://www.admin.cam.ac.uk/offices/misd/services/staff/cam-only</vt:lpwstr>
      </vt:variant>
      <vt:variant>
        <vt:lpwstr/>
      </vt:variant>
      <vt:variant>
        <vt:i4>5767266</vt:i4>
      </vt:variant>
      <vt:variant>
        <vt:i4>108</vt:i4>
      </vt:variant>
      <vt:variant>
        <vt:i4>0</vt:i4>
      </vt:variant>
      <vt:variant>
        <vt:i4>5</vt:i4>
      </vt:variant>
      <vt:variant>
        <vt:lpwstr>http://www.eng.cam.ac.uk/research_office/camonly/Employing</vt:lpwstr>
      </vt:variant>
      <vt:variant>
        <vt:lpwstr/>
      </vt:variant>
      <vt:variant>
        <vt:i4>3407976</vt:i4>
      </vt:variant>
      <vt:variant>
        <vt:i4>105</vt:i4>
      </vt:variant>
      <vt:variant>
        <vt:i4>0</vt:i4>
      </vt:variant>
      <vt:variant>
        <vt:i4>5</vt:i4>
      </vt:variant>
      <vt:variant>
        <vt:lpwstr>http://www.jobs.ac.uk/</vt:lpwstr>
      </vt:variant>
      <vt:variant>
        <vt:lpwstr/>
      </vt:variant>
      <vt:variant>
        <vt:i4>7274549</vt:i4>
      </vt:variant>
      <vt:variant>
        <vt:i4>102</vt:i4>
      </vt:variant>
      <vt:variant>
        <vt:i4>0</vt:i4>
      </vt:variant>
      <vt:variant>
        <vt:i4>5</vt:i4>
      </vt:variant>
      <vt:variant>
        <vt:lpwstr>https://www.researchandfinance.eng.cam.ac.uk/research-staff-visitors/staff-recruitment</vt:lpwstr>
      </vt:variant>
      <vt:variant>
        <vt:lpwstr/>
      </vt:variant>
      <vt:variant>
        <vt:i4>2424846</vt:i4>
      </vt:variant>
      <vt:variant>
        <vt:i4>99</vt:i4>
      </vt:variant>
      <vt:variant>
        <vt:i4>0</vt:i4>
      </vt:variant>
      <vt:variant>
        <vt:i4>5</vt:i4>
      </vt:variant>
      <vt:variant>
        <vt:lpwstr>mailto:hrenquiries@admin.cam.ac.uk</vt:lpwstr>
      </vt:variant>
      <vt:variant>
        <vt:lpwstr/>
      </vt:variant>
      <vt:variant>
        <vt:i4>86</vt:i4>
      </vt:variant>
      <vt:variant>
        <vt:i4>87</vt:i4>
      </vt:variant>
      <vt:variant>
        <vt:i4>0</vt:i4>
      </vt:variant>
      <vt:variant>
        <vt:i4>5</vt:i4>
      </vt:variant>
      <vt:variant>
        <vt:lpwstr>http://www.admin.cam.ac.uk/offices/hr/staff/disabled/</vt:lpwstr>
      </vt:variant>
      <vt:variant>
        <vt:lpwstr/>
      </vt:variant>
      <vt:variant>
        <vt:i4>3932216</vt:i4>
      </vt:variant>
      <vt:variant>
        <vt:i4>84</vt:i4>
      </vt:variant>
      <vt:variant>
        <vt:i4>0</vt:i4>
      </vt:variant>
      <vt:variant>
        <vt:i4>5</vt:i4>
      </vt:variant>
      <vt:variant>
        <vt:lpwstr>https://www.advance-he.ac.uk/equality-charters/athena-swan-charter</vt:lpwstr>
      </vt:variant>
      <vt:variant>
        <vt:lpwstr/>
      </vt:variant>
      <vt:variant>
        <vt:i4>70</vt:i4>
      </vt:variant>
      <vt:variant>
        <vt:i4>81</vt:i4>
      </vt:variant>
      <vt:variant>
        <vt:i4>0</vt:i4>
      </vt:variant>
      <vt:variant>
        <vt:i4>5</vt:i4>
      </vt:variant>
      <vt:variant>
        <vt:lpwstr>http://www.admin.cam.ac.uk/offices/hr/staff/</vt:lpwstr>
      </vt:variant>
      <vt:variant>
        <vt:lpwstr/>
      </vt:variant>
      <vt:variant>
        <vt:i4>8061030</vt:i4>
      </vt:variant>
      <vt:variant>
        <vt:i4>78</vt:i4>
      </vt:variant>
      <vt:variant>
        <vt:i4>0</vt:i4>
      </vt:variant>
      <vt:variant>
        <vt:i4>5</vt:i4>
      </vt:variant>
      <vt:variant>
        <vt:lpwstr>http://www.jobs.cam.ac.uk/</vt:lpwstr>
      </vt:variant>
      <vt:variant>
        <vt:lpwstr/>
      </vt:variant>
      <vt:variant>
        <vt:i4>1704024</vt:i4>
      </vt:variant>
      <vt:variant>
        <vt:i4>75</vt:i4>
      </vt:variant>
      <vt:variant>
        <vt:i4>0</vt:i4>
      </vt:variant>
      <vt:variant>
        <vt:i4>5</vt:i4>
      </vt:variant>
      <vt:variant>
        <vt:lpwstr>http://www.admin.cam.ac.uk/offices/hr/staff/benefits/</vt:lpwstr>
      </vt:variant>
      <vt:variant>
        <vt:lpwstr/>
      </vt:variant>
      <vt:variant>
        <vt:i4>4980759</vt:i4>
      </vt:variant>
      <vt:variant>
        <vt:i4>72</vt:i4>
      </vt:variant>
      <vt:variant>
        <vt:i4>0</vt:i4>
      </vt:variant>
      <vt:variant>
        <vt:i4>5</vt:i4>
      </vt:variant>
      <vt:variant>
        <vt:lpwstr>http://www.cam.ac.uk/staffstudents/seminars.html</vt:lpwstr>
      </vt:variant>
      <vt:variant>
        <vt:lpwstr/>
      </vt:variant>
      <vt:variant>
        <vt:i4>458826</vt:i4>
      </vt:variant>
      <vt:variant>
        <vt:i4>69</vt:i4>
      </vt:variant>
      <vt:variant>
        <vt:i4>0</vt:i4>
      </vt:variant>
      <vt:variant>
        <vt:i4>5</vt:i4>
      </vt:variant>
      <vt:variant>
        <vt:lpwstr>http://www.admin.cam.ac.uk/offices/gradstud/fees/costs/stafffee.html</vt:lpwstr>
      </vt:variant>
      <vt:variant>
        <vt:lpwstr/>
      </vt:variant>
      <vt:variant>
        <vt:i4>3342437</vt:i4>
      </vt:variant>
      <vt:variant>
        <vt:i4>66</vt:i4>
      </vt:variant>
      <vt:variant>
        <vt:i4>0</vt:i4>
      </vt:variant>
      <vt:variant>
        <vt:i4>5</vt:i4>
      </vt:variant>
      <vt:variant>
        <vt:lpwstr>http://www.admin.cam.ac.uk/offices/hr/jobs/careerstart/</vt:lpwstr>
      </vt:variant>
      <vt:variant>
        <vt:lpwstr/>
      </vt:variant>
      <vt:variant>
        <vt:i4>1572955</vt:i4>
      </vt:variant>
      <vt:variant>
        <vt:i4>63</vt:i4>
      </vt:variant>
      <vt:variant>
        <vt:i4>0</vt:i4>
      </vt:variant>
      <vt:variant>
        <vt:i4>5</vt:i4>
      </vt:variant>
      <vt:variant>
        <vt:lpwstr>http://www.admin.cam.ac.uk/offices/hr/staff/benefits/careers.html</vt:lpwstr>
      </vt:variant>
      <vt:variant>
        <vt:lpwstr/>
      </vt:variant>
      <vt:variant>
        <vt:i4>2949224</vt:i4>
      </vt:variant>
      <vt:variant>
        <vt:i4>60</vt:i4>
      </vt:variant>
      <vt:variant>
        <vt:i4>0</vt:i4>
      </vt:variant>
      <vt:variant>
        <vt:i4>5</vt:i4>
      </vt:variant>
      <vt:variant>
        <vt:lpwstr>http://www.admin.cam.ac.uk/offices/hr/policy/appraisal/</vt:lpwstr>
      </vt:variant>
      <vt:variant>
        <vt:lpwstr/>
      </vt:variant>
      <vt:variant>
        <vt:i4>6684783</vt:i4>
      </vt:variant>
      <vt:variant>
        <vt:i4>57</vt:i4>
      </vt:variant>
      <vt:variant>
        <vt:i4>0</vt:i4>
      </vt:variant>
      <vt:variant>
        <vt:i4>5</vt:i4>
      </vt:variant>
      <vt:variant>
        <vt:lpwstr>http://www.training.cam.ac.uk/</vt:lpwstr>
      </vt:variant>
      <vt:variant>
        <vt:lpwstr/>
      </vt:variant>
      <vt:variant>
        <vt:i4>7798819</vt:i4>
      </vt:variant>
      <vt:variant>
        <vt:i4>54</vt:i4>
      </vt:variant>
      <vt:variant>
        <vt:i4>0</vt:i4>
      </vt:variant>
      <vt:variant>
        <vt:i4>5</vt:i4>
      </vt:variant>
      <vt:variant>
        <vt:lpwstr>http://www.admin.cam.ac.uk/offices/hr/staff/new/probation.html</vt:lpwstr>
      </vt:variant>
      <vt:variant>
        <vt:lpwstr/>
      </vt:variant>
      <vt:variant>
        <vt:i4>4915231</vt:i4>
      </vt:variant>
      <vt:variant>
        <vt:i4>51</vt:i4>
      </vt:variant>
      <vt:variant>
        <vt:i4>0</vt:i4>
      </vt:variant>
      <vt:variant>
        <vt:i4>5</vt:i4>
      </vt:variant>
      <vt:variant>
        <vt:lpwstr>http://www.internationalstaff.ac.uk/</vt:lpwstr>
      </vt:variant>
      <vt:variant>
        <vt:lpwstr/>
      </vt:variant>
      <vt:variant>
        <vt:i4>1835102</vt:i4>
      </vt:variant>
      <vt:variant>
        <vt:i4>48</vt:i4>
      </vt:variant>
      <vt:variant>
        <vt:i4>0</vt:i4>
      </vt:variant>
      <vt:variant>
        <vt:i4>5</vt:i4>
      </vt:variant>
      <vt:variant>
        <vt:lpwstr>http://www.admin.cam.ac.uk/offices/accommodation/</vt:lpwstr>
      </vt:variant>
      <vt:variant>
        <vt:lpwstr/>
      </vt:variant>
      <vt:variant>
        <vt:i4>2359352</vt:i4>
      </vt:variant>
      <vt:variant>
        <vt:i4>42</vt:i4>
      </vt:variant>
      <vt:variant>
        <vt:i4>0</vt:i4>
      </vt:variant>
      <vt:variant>
        <vt:i4>5</vt:i4>
      </vt:variant>
      <vt:variant>
        <vt:lpwstr>http://www.cam.ac.uk/univ/works/index.html</vt:lpwstr>
      </vt:variant>
      <vt:variant>
        <vt:lpwstr/>
      </vt:variant>
      <vt:variant>
        <vt:i4>5308441</vt:i4>
      </vt:variant>
      <vt:variant>
        <vt:i4>27</vt:i4>
      </vt:variant>
      <vt:variant>
        <vt:i4>0</vt:i4>
      </vt:variant>
      <vt:variant>
        <vt:i4>5</vt:i4>
      </vt:variant>
      <vt:variant>
        <vt:lpwstr>http://www.jobs.cam.ac.uk/right/have/</vt:lpwstr>
      </vt:variant>
      <vt:variant>
        <vt:lpwstr/>
      </vt:variant>
      <vt:variant>
        <vt:i4>1572885</vt:i4>
      </vt:variant>
      <vt:variant>
        <vt:i4>18</vt:i4>
      </vt:variant>
      <vt:variant>
        <vt:i4>0</vt:i4>
      </vt:variant>
      <vt:variant>
        <vt:i4>5</vt:i4>
      </vt:variant>
      <vt:variant>
        <vt:lpwstr>http://www.hr.admin.cam.ac.uk/policies-procedures/retirement-policy/statement-policy</vt:lpwstr>
      </vt:variant>
      <vt:variant>
        <vt:lpwstr/>
      </vt:variant>
      <vt:variant>
        <vt:i4>5308506</vt:i4>
      </vt:variant>
      <vt:variant>
        <vt:i4>15</vt:i4>
      </vt:variant>
      <vt:variant>
        <vt:i4>0</vt:i4>
      </vt:variant>
      <vt:variant>
        <vt:i4>5</vt:i4>
      </vt:variant>
      <vt:variant>
        <vt:lpwstr>http://www.pensions.admin.cam.ac.uk/auto-enrolment-workplace-pensions</vt:lpwstr>
      </vt:variant>
      <vt:variant>
        <vt:lpwstr/>
      </vt:variant>
      <vt:variant>
        <vt:i4>4784146</vt:i4>
      </vt:variant>
      <vt:variant>
        <vt:i4>12</vt:i4>
      </vt:variant>
      <vt:variant>
        <vt:i4>0</vt:i4>
      </vt:variant>
      <vt:variant>
        <vt:i4>5</vt:i4>
      </vt:variant>
      <vt:variant>
        <vt:lpwstr>http://www.pensions.admin.cam.ac.uk/</vt:lpwstr>
      </vt:variant>
      <vt:variant>
        <vt:lpwstr/>
      </vt:variant>
      <vt:variant>
        <vt:i4>5177419</vt:i4>
      </vt:variant>
      <vt:variant>
        <vt:i4>9</vt:i4>
      </vt:variant>
      <vt:variant>
        <vt:i4>0</vt:i4>
      </vt:variant>
      <vt:variant>
        <vt:i4>5</vt:i4>
      </vt:variant>
      <vt:variant>
        <vt:lpwstr>http://www.admin.cam.ac.uk/cam-only/offices/hr/probation/length.html</vt:lpwstr>
      </vt:variant>
      <vt:variant>
        <vt:lpwstr/>
      </vt:variant>
      <vt:variant>
        <vt:i4>6357115</vt:i4>
      </vt:variant>
      <vt:variant>
        <vt:i4>-1</vt:i4>
      </vt:variant>
      <vt:variant>
        <vt:i4>1026</vt:i4>
      </vt:variant>
      <vt:variant>
        <vt:i4>1</vt:i4>
      </vt:variant>
      <vt:variant>
        <vt:lpwstr>http://www.admin.cam.ac.uk/cam-only/offices/communications/services/logos/uc/jpg/uc-rgb.jpg</vt:lpwstr>
      </vt:variant>
      <vt:variant>
        <vt:lpwstr/>
      </vt:variant>
      <vt:variant>
        <vt:i4>6357115</vt:i4>
      </vt:variant>
      <vt:variant>
        <vt:i4>-1</vt:i4>
      </vt:variant>
      <vt:variant>
        <vt:i4>1028</vt:i4>
      </vt:variant>
      <vt:variant>
        <vt:i4>1</vt:i4>
      </vt:variant>
      <vt:variant>
        <vt:lpwstr>http://www.admin.cam.ac.uk/cam-only/offices/communications/services/logos/uc/jpg/uc-rgb.jpg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Engineering Research Office</dc:title>
  <dc:subject/>
  <dc:creator>generic</dc:creator>
  <cp:keywords/>
  <dc:description/>
  <cp:lastModifiedBy>Megan Kindness</cp:lastModifiedBy>
  <cp:revision>6</cp:revision>
  <cp:lastPrinted>2017-09-06T13:09:00Z</cp:lastPrinted>
  <dcterms:created xsi:type="dcterms:W3CDTF">2025-05-20T14:20:00Z</dcterms:created>
  <dcterms:modified xsi:type="dcterms:W3CDTF">2025-08-07T18:45:00Z</dcterms:modified>
</cp:coreProperties>
</file>